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18" w:rsidRDefault="002570C1">
      <w:pPr>
        <w:jc w:val="center"/>
        <w:rPr>
          <w:rFonts w:ascii="Times New Roman" w:hAnsi="Times New Roman"/>
          <w:b/>
          <w:sz w:val="48"/>
          <w:szCs w:val="48"/>
          <w:lang w:eastAsia="zh-CN"/>
        </w:rPr>
      </w:pPr>
      <w:r>
        <w:rPr>
          <w:rFonts w:ascii="Times New Roman" w:hAnsi="Times New Roman" w:hint="eastAsia"/>
          <w:b/>
          <w:sz w:val="48"/>
          <w:szCs w:val="48"/>
          <w:lang w:eastAsia="zh-CN"/>
        </w:rPr>
        <w:t>8</w:t>
      </w:r>
      <w:r>
        <w:rPr>
          <w:rFonts w:ascii="Times New Roman" w:hAnsi="Times New Roman"/>
          <w:b/>
          <w:sz w:val="48"/>
          <w:szCs w:val="48"/>
          <w:lang w:eastAsia="zh-CN"/>
        </w:rPr>
        <w:t>0T</w:t>
      </w:r>
      <w:r>
        <w:rPr>
          <w:rFonts w:ascii="Times New Roman" w:hAnsi="Times New Roman"/>
          <w:b/>
          <w:sz w:val="48"/>
          <w:szCs w:val="48"/>
          <w:lang w:eastAsia="zh-CN"/>
        </w:rPr>
        <w:t>数字式</w:t>
      </w:r>
      <w:r>
        <w:rPr>
          <w:rFonts w:ascii="Times New Roman" w:hAnsi="Times New Roman" w:hint="eastAsia"/>
          <w:b/>
          <w:sz w:val="48"/>
          <w:szCs w:val="48"/>
          <w:lang w:eastAsia="zh-CN"/>
        </w:rPr>
        <w:t>汽车</w:t>
      </w:r>
      <w:proofErr w:type="gramStart"/>
      <w:r>
        <w:rPr>
          <w:rFonts w:ascii="Times New Roman" w:hAnsi="Times New Roman"/>
          <w:b/>
          <w:sz w:val="48"/>
          <w:szCs w:val="48"/>
          <w:lang w:eastAsia="zh-CN"/>
        </w:rPr>
        <w:t>衡</w:t>
      </w:r>
      <w:proofErr w:type="gramEnd"/>
      <w:r w:rsidR="00FE4B2E">
        <w:rPr>
          <w:rFonts w:ascii="Times New Roman" w:hAnsi="Times New Roman"/>
          <w:b/>
          <w:sz w:val="48"/>
          <w:szCs w:val="48"/>
          <w:lang w:eastAsia="zh-CN"/>
        </w:rPr>
        <w:t>用户需求</w:t>
      </w:r>
      <w:r w:rsidR="00FE4B2E">
        <w:rPr>
          <w:rFonts w:ascii="Times New Roman" w:hAnsi="Times New Roman"/>
          <w:b/>
          <w:sz w:val="52"/>
          <w:szCs w:val="52"/>
          <w:lang w:eastAsia="zh-CN"/>
        </w:rPr>
        <w:t>（</w:t>
      </w:r>
      <w:r w:rsidR="00FE4B2E">
        <w:rPr>
          <w:rFonts w:ascii="Times New Roman" w:hAnsi="Times New Roman"/>
          <w:b/>
          <w:sz w:val="52"/>
          <w:szCs w:val="52"/>
          <w:lang w:eastAsia="zh-CN"/>
        </w:rPr>
        <w:t>URS</w:t>
      </w:r>
      <w:r w:rsidR="00FE4B2E">
        <w:rPr>
          <w:rFonts w:ascii="Times New Roman" w:hAnsi="Times New Roman"/>
          <w:b/>
          <w:sz w:val="52"/>
          <w:szCs w:val="52"/>
          <w:lang w:eastAsia="zh-CN"/>
        </w:rPr>
        <w:t>）</w:t>
      </w:r>
    </w:p>
    <w:p w:rsidR="008E6318" w:rsidRPr="002570C1" w:rsidRDefault="008E6318">
      <w:pPr>
        <w:spacing w:line="360" w:lineRule="auto"/>
        <w:rPr>
          <w:rFonts w:ascii="Times New Roman" w:hAnsi="Times New Roman"/>
          <w:b/>
          <w:lang w:eastAsia="zh-CN"/>
        </w:rPr>
      </w:pPr>
    </w:p>
    <w:p w:rsidR="008E6318" w:rsidRDefault="008E6318">
      <w:pPr>
        <w:spacing w:line="360" w:lineRule="auto"/>
        <w:rPr>
          <w:rFonts w:ascii="Times New Roman" w:hAnsi="Times New Roman"/>
          <w:b/>
          <w:lang w:eastAsia="zh-CN"/>
        </w:rPr>
      </w:pPr>
    </w:p>
    <w:p w:rsidR="008E6318" w:rsidRDefault="00FE4B2E">
      <w:pPr>
        <w:spacing w:line="360" w:lineRule="auto"/>
        <w:jc w:val="center"/>
        <w:rPr>
          <w:rFonts w:ascii="Times New Roman" w:hAnsi="Times New Roman"/>
          <w:b/>
          <w:sz w:val="28"/>
          <w:szCs w:val="28"/>
          <w:u w:val="single"/>
          <w:lang w:eastAsia="zh-CN"/>
        </w:rPr>
      </w:pPr>
      <w:r>
        <w:rPr>
          <w:rFonts w:ascii="Times New Roman" w:hAnsi="Times New Roman"/>
          <w:b/>
          <w:sz w:val="28"/>
          <w:szCs w:val="28"/>
          <w:lang w:eastAsia="zh-CN"/>
        </w:rPr>
        <w:t>编</w:t>
      </w:r>
      <w:r>
        <w:rPr>
          <w:rFonts w:ascii="Times New Roman" w:hAnsi="Times New Roman"/>
          <w:b/>
          <w:sz w:val="28"/>
          <w:szCs w:val="28"/>
          <w:lang w:eastAsia="zh-CN"/>
        </w:rPr>
        <w:t xml:space="preserve"> </w:t>
      </w:r>
      <w:r>
        <w:rPr>
          <w:rFonts w:ascii="Times New Roman" w:hAnsi="Times New Roman"/>
          <w:b/>
          <w:sz w:val="28"/>
          <w:szCs w:val="28"/>
          <w:lang w:eastAsia="zh-CN"/>
        </w:rPr>
        <w:t>制</w:t>
      </w:r>
      <w:r>
        <w:rPr>
          <w:rFonts w:ascii="Times New Roman" w:hAnsi="Times New Roman"/>
          <w:b/>
          <w:sz w:val="28"/>
          <w:szCs w:val="28"/>
          <w:lang w:eastAsia="zh-CN"/>
        </w:rPr>
        <w:t>/</w:t>
      </w:r>
      <w:r>
        <w:rPr>
          <w:rFonts w:ascii="Times New Roman" w:hAnsi="Times New Roman"/>
          <w:b/>
          <w:sz w:val="28"/>
          <w:szCs w:val="28"/>
          <w:lang w:eastAsia="zh-CN"/>
        </w:rPr>
        <w:t>修订人：</w:t>
      </w:r>
      <w:r>
        <w:rPr>
          <w:rFonts w:ascii="Times New Roman" w:hAnsi="Times New Roman"/>
          <w:b/>
          <w:sz w:val="28"/>
          <w:szCs w:val="28"/>
          <w:u w:val="single"/>
          <w:lang w:eastAsia="zh-CN"/>
        </w:rPr>
        <w:t xml:space="preserve">             </w:t>
      </w:r>
      <w:r>
        <w:rPr>
          <w:rFonts w:ascii="Times New Roman" w:hAnsi="Times New Roman"/>
          <w:b/>
          <w:sz w:val="28"/>
          <w:szCs w:val="28"/>
          <w:lang w:eastAsia="zh-CN"/>
        </w:rPr>
        <w:t xml:space="preserve">  </w:t>
      </w:r>
      <w:r>
        <w:rPr>
          <w:rFonts w:ascii="Times New Roman" w:hAnsi="Times New Roman"/>
          <w:b/>
          <w:sz w:val="28"/>
          <w:szCs w:val="28"/>
          <w:lang w:eastAsia="zh-CN"/>
        </w:rPr>
        <w:t>日期：</w:t>
      </w:r>
      <w:r>
        <w:rPr>
          <w:rFonts w:ascii="Times New Roman" w:hAnsi="Times New Roman"/>
          <w:b/>
          <w:sz w:val="28"/>
          <w:szCs w:val="28"/>
          <w:u w:val="single"/>
          <w:lang w:eastAsia="zh-CN"/>
        </w:rPr>
        <w:t xml:space="preserve">      </w:t>
      </w:r>
      <w:r>
        <w:rPr>
          <w:rFonts w:ascii="Times New Roman" w:hAnsi="Times New Roman"/>
          <w:b/>
          <w:sz w:val="28"/>
          <w:szCs w:val="28"/>
          <w:lang w:eastAsia="zh-CN"/>
        </w:rPr>
        <w:t>年</w:t>
      </w:r>
      <w:r>
        <w:rPr>
          <w:rFonts w:ascii="Times New Roman" w:hAnsi="Times New Roman"/>
          <w:b/>
          <w:sz w:val="28"/>
          <w:szCs w:val="28"/>
          <w:u w:val="single"/>
          <w:lang w:eastAsia="zh-CN"/>
        </w:rPr>
        <w:t xml:space="preserve">   </w:t>
      </w:r>
      <w:r>
        <w:rPr>
          <w:rFonts w:ascii="Times New Roman" w:hAnsi="Times New Roman"/>
          <w:b/>
          <w:sz w:val="28"/>
          <w:szCs w:val="28"/>
          <w:lang w:eastAsia="zh-CN"/>
        </w:rPr>
        <w:t>月</w:t>
      </w:r>
      <w:r>
        <w:rPr>
          <w:rFonts w:ascii="Times New Roman" w:hAnsi="Times New Roman"/>
          <w:b/>
          <w:sz w:val="28"/>
          <w:szCs w:val="28"/>
          <w:u w:val="single"/>
          <w:lang w:eastAsia="zh-CN"/>
        </w:rPr>
        <w:t xml:space="preserve">  </w:t>
      </w:r>
      <w:r>
        <w:rPr>
          <w:rFonts w:ascii="Times New Roman" w:hAnsi="Times New Roman"/>
          <w:b/>
          <w:sz w:val="28"/>
          <w:szCs w:val="28"/>
          <w:lang w:eastAsia="zh-CN"/>
        </w:rPr>
        <w:t>日</w:t>
      </w:r>
    </w:p>
    <w:p w:rsidR="008E6318" w:rsidRDefault="00FE4B2E">
      <w:pPr>
        <w:spacing w:line="360" w:lineRule="auto"/>
        <w:jc w:val="center"/>
        <w:rPr>
          <w:rFonts w:ascii="Times New Roman" w:hAnsi="Times New Roman"/>
          <w:b/>
          <w:sz w:val="28"/>
          <w:szCs w:val="28"/>
          <w:u w:val="single"/>
          <w:lang w:eastAsia="zh-CN"/>
        </w:rPr>
      </w:pPr>
      <w:r>
        <w:rPr>
          <w:rFonts w:ascii="Times New Roman" w:hAnsi="Times New Roman"/>
          <w:b/>
          <w:sz w:val="28"/>
          <w:szCs w:val="28"/>
          <w:lang w:eastAsia="zh-CN"/>
        </w:rPr>
        <w:t>部</w:t>
      </w:r>
      <w:r>
        <w:rPr>
          <w:rFonts w:ascii="Times New Roman" w:hAnsi="Times New Roman"/>
          <w:b/>
          <w:sz w:val="28"/>
          <w:szCs w:val="28"/>
          <w:lang w:eastAsia="zh-CN"/>
        </w:rPr>
        <w:t xml:space="preserve"> </w:t>
      </w:r>
      <w:r>
        <w:rPr>
          <w:rFonts w:ascii="Times New Roman" w:hAnsi="Times New Roman"/>
          <w:b/>
          <w:sz w:val="28"/>
          <w:szCs w:val="28"/>
          <w:lang w:eastAsia="zh-CN"/>
        </w:rPr>
        <w:t>门审核</w:t>
      </w:r>
      <w:r>
        <w:rPr>
          <w:rFonts w:ascii="Times New Roman" w:hAnsi="Times New Roman"/>
          <w:b/>
          <w:sz w:val="28"/>
          <w:szCs w:val="28"/>
          <w:lang w:eastAsia="zh-CN"/>
        </w:rPr>
        <w:t xml:space="preserve"> </w:t>
      </w:r>
      <w:r>
        <w:rPr>
          <w:rFonts w:ascii="Times New Roman" w:hAnsi="Times New Roman"/>
          <w:b/>
          <w:sz w:val="28"/>
          <w:szCs w:val="28"/>
          <w:lang w:eastAsia="zh-CN"/>
        </w:rPr>
        <w:t>人：</w:t>
      </w:r>
      <w:r>
        <w:rPr>
          <w:rFonts w:ascii="Times New Roman" w:hAnsi="Times New Roman"/>
          <w:b/>
          <w:sz w:val="28"/>
          <w:szCs w:val="28"/>
          <w:u w:val="single"/>
          <w:lang w:eastAsia="zh-CN"/>
        </w:rPr>
        <w:t xml:space="preserve">             </w:t>
      </w:r>
      <w:r>
        <w:rPr>
          <w:rFonts w:ascii="Times New Roman" w:hAnsi="Times New Roman"/>
          <w:b/>
          <w:sz w:val="28"/>
          <w:szCs w:val="28"/>
          <w:lang w:eastAsia="zh-CN"/>
        </w:rPr>
        <w:t xml:space="preserve">  </w:t>
      </w:r>
      <w:r>
        <w:rPr>
          <w:rFonts w:ascii="Times New Roman" w:hAnsi="Times New Roman"/>
          <w:b/>
          <w:sz w:val="28"/>
          <w:szCs w:val="28"/>
          <w:lang w:eastAsia="zh-CN"/>
        </w:rPr>
        <w:t>日期：</w:t>
      </w:r>
      <w:r>
        <w:rPr>
          <w:rFonts w:ascii="Times New Roman" w:hAnsi="Times New Roman"/>
          <w:b/>
          <w:sz w:val="28"/>
          <w:szCs w:val="28"/>
          <w:u w:val="single"/>
          <w:lang w:eastAsia="zh-CN"/>
        </w:rPr>
        <w:t xml:space="preserve">      </w:t>
      </w:r>
      <w:r>
        <w:rPr>
          <w:rFonts w:ascii="Times New Roman" w:hAnsi="Times New Roman"/>
          <w:b/>
          <w:sz w:val="28"/>
          <w:szCs w:val="28"/>
          <w:lang w:eastAsia="zh-CN"/>
        </w:rPr>
        <w:t>年</w:t>
      </w:r>
      <w:r>
        <w:rPr>
          <w:rFonts w:ascii="Times New Roman" w:hAnsi="Times New Roman"/>
          <w:b/>
          <w:sz w:val="28"/>
          <w:szCs w:val="28"/>
          <w:u w:val="single"/>
          <w:lang w:eastAsia="zh-CN"/>
        </w:rPr>
        <w:t xml:space="preserve">   </w:t>
      </w:r>
      <w:r>
        <w:rPr>
          <w:rFonts w:ascii="Times New Roman" w:hAnsi="Times New Roman"/>
          <w:b/>
          <w:sz w:val="28"/>
          <w:szCs w:val="28"/>
          <w:lang w:eastAsia="zh-CN"/>
        </w:rPr>
        <w:t>月</w:t>
      </w:r>
      <w:r>
        <w:rPr>
          <w:rFonts w:ascii="Times New Roman" w:hAnsi="Times New Roman"/>
          <w:b/>
          <w:sz w:val="28"/>
          <w:szCs w:val="28"/>
          <w:u w:val="single"/>
          <w:lang w:eastAsia="zh-CN"/>
        </w:rPr>
        <w:t xml:space="preserve">  </w:t>
      </w:r>
      <w:r>
        <w:rPr>
          <w:rFonts w:ascii="Times New Roman" w:hAnsi="Times New Roman"/>
          <w:b/>
          <w:sz w:val="28"/>
          <w:szCs w:val="28"/>
          <w:lang w:eastAsia="zh-CN"/>
        </w:rPr>
        <w:t>日</w:t>
      </w:r>
    </w:p>
    <w:p w:rsidR="008E6318" w:rsidRDefault="00FE4B2E">
      <w:pPr>
        <w:spacing w:line="360" w:lineRule="auto"/>
        <w:jc w:val="center"/>
        <w:rPr>
          <w:rFonts w:ascii="Times New Roman" w:hAnsi="Times New Roman"/>
          <w:b/>
          <w:sz w:val="28"/>
          <w:szCs w:val="28"/>
          <w:u w:val="single"/>
          <w:lang w:eastAsia="zh-CN"/>
        </w:rPr>
      </w:pPr>
      <w:r>
        <w:rPr>
          <w:rFonts w:ascii="Times New Roman" w:hAnsi="Times New Roman"/>
          <w:b/>
          <w:sz w:val="28"/>
          <w:szCs w:val="28"/>
          <w:lang w:eastAsia="zh-CN"/>
        </w:rPr>
        <w:t>质量部审核人：</w:t>
      </w:r>
      <w:r>
        <w:rPr>
          <w:rFonts w:ascii="Times New Roman" w:hAnsi="Times New Roman"/>
          <w:b/>
          <w:sz w:val="28"/>
          <w:szCs w:val="28"/>
          <w:u w:val="single"/>
          <w:lang w:eastAsia="zh-CN"/>
        </w:rPr>
        <w:t xml:space="preserve">             </w:t>
      </w:r>
      <w:r>
        <w:rPr>
          <w:rFonts w:ascii="Times New Roman" w:hAnsi="Times New Roman"/>
          <w:b/>
          <w:sz w:val="28"/>
          <w:szCs w:val="28"/>
          <w:lang w:eastAsia="zh-CN"/>
        </w:rPr>
        <w:t xml:space="preserve">  </w:t>
      </w:r>
      <w:r>
        <w:rPr>
          <w:rFonts w:ascii="Times New Roman" w:hAnsi="Times New Roman"/>
          <w:b/>
          <w:sz w:val="28"/>
          <w:szCs w:val="28"/>
          <w:lang w:eastAsia="zh-CN"/>
        </w:rPr>
        <w:t>日期：</w:t>
      </w:r>
      <w:r>
        <w:rPr>
          <w:rFonts w:ascii="Times New Roman" w:hAnsi="Times New Roman"/>
          <w:b/>
          <w:sz w:val="28"/>
          <w:szCs w:val="28"/>
          <w:u w:val="single"/>
          <w:lang w:eastAsia="zh-CN"/>
        </w:rPr>
        <w:t xml:space="preserve">      </w:t>
      </w:r>
      <w:r>
        <w:rPr>
          <w:rFonts w:ascii="Times New Roman" w:hAnsi="Times New Roman"/>
          <w:b/>
          <w:sz w:val="28"/>
          <w:szCs w:val="28"/>
          <w:lang w:eastAsia="zh-CN"/>
        </w:rPr>
        <w:t>年</w:t>
      </w:r>
      <w:r>
        <w:rPr>
          <w:rFonts w:ascii="Times New Roman" w:hAnsi="Times New Roman"/>
          <w:b/>
          <w:sz w:val="28"/>
          <w:szCs w:val="28"/>
          <w:u w:val="single"/>
          <w:lang w:eastAsia="zh-CN"/>
        </w:rPr>
        <w:t xml:space="preserve">   </w:t>
      </w:r>
      <w:r>
        <w:rPr>
          <w:rFonts w:ascii="Times New Roman" w:hAnsi="Times New Roman"/>
          <w:b/>
          <w:sz w:val="28"/>
          <w:szCs w:val="28"/>
          <w:lang w:eastAsia="zh-CN"/>
        </w:rPr>
        <w:t>月</w:t>
      </w:r>
      <w:r>
        <w:rPr>
          <w:rFonts w:ascii="Times New Roman" w:hAnsi="Times New Roman"/>
          <w:b/>
          <w:sz w:val="28"/>
          <w:szCs w:val="28"/>
          <w:u w:val="single"/>
          <w:lang w:eastAsia="zh-CN"/>
        </w:rPr>
        <w:t xml:space="preserve">  </w:t>
      </w:r>
      <w:r>
        <w:rPr>
          <w:rFonts w:ascii="Times New Roman" w:hAnsi="Times New Roman"/>
          <w:b/>
          <w:sz w:val="28"/>
          <w:szCs w:val="28"/>
          <w:lang w:eastAsia="zh-CN"/>
        </w:rPr>
        <w:t>日</w:t>
      </w:r>
    </w:p>
    <w:p w:rsidR="008E6318" w:rsidRDefault="00FE4B2E">
      <w:pPr>
        <w:spacing w:line="360" w:lineRule="auto"/>
        <w:jc w:val="center"/>
        <w:rPr>
          <w:rFonts w:ascii="Times New Roman" w:hAnsi="Times New Roman"/>
          <w:b/>
          <w:sz w:val="28"/>
          <w:szCs w:val="28"/>
          <w:u w:val="single"/>
          <w:lang w:eastAsia="zh-CN"/>
        </w:rPr>
      </w:pPr>
      <w:r>
        <w:rPr>
          <w:rFonts w:ascii="Times New Roman" w:hAnsi="Times New Roman"/>
          <w:b/>
          <w:sz w:val="28"/>
          <w:szCs w:val="28"/>
          <w:lang w:eastAsia="zh-CN"/>
        </w:rPr>
        <w:t>批</w:t>
      </w:r>
      <w:r>
        <w:rPr>
          <w:rFonts w:ascii="Times New Roman" w:hAnsi="Times New Roman"/>
          <w:b/>
          <w:sz w:val="28"/>
          <w:szCs w:val="28"/>
          <w:lang w:eastAsia="zh-CN"/>
        </w:rPr>
        <w:t xml:space="preserve">   </w:t>
      </w:r>
      <w:r>
        <w:rPr>
          <w:rFonts w:ascii="Times New Roman" w:hAnsi="Times New Roman"/>
          <w:b/>
          <w:sz w:val="28"/>
          <w:szCs w:val="28"/>
          <w:lang w:eastAsia="zh-CN"/>
        </w:rPr>
        <w:t>准</w:t>
      </w:r>
      <w:r>
        <w:rPr>
          <w:rFonts w:ascii="Times New Roman" w:hAnsi="Times New Roman"/>
          <w:b/>
          <w:sz w:val="28"/>
          <w:szCs w:val="28"/>
          <w:lang w:eastAsia="zh-CN"/>
        </w:rPr>
        <w:t xml:space="preserve">   </w:t>
      </w:r>
      <w:r>
        <w:rPr>
          <w:rFonts w:ascii="Times New Roman" w:hAnsi="Times New Roman"/>
          <w:b/>
          <w:sz w:val="28"/>
          <w:szCs w:val="28"/>
          <w:lang w:eastAsia="zh-CN"/>
        </w:rPr>
        <w:t>人：</w:t>
      </w:r>
      <w:r>
        <w:rPr>
          <w:rFonts w:ascii="Times New Roman" w:hAnsi="Times New Roman"/>
          <w:b/>
          <w:sz w:val="28"/>
          <w:szCs w:val="28"/>
          <w:u w:val="single"/>
          <w:lang w:eastAsia="zh-CN"/>
        </w:rPr>
        <w:t xml:space="preserve">             </w:t>
      </w:r>
      <w:r>
        <w:rPr>
          <w:rFonts w:ascii="Times New Roman" w:hAnsi="Times New Roman"/>
          <w:b/>
          <w:sz w:val="28"/>
          <w:szCs w:val="28"/>
          <w:lang w:eastAsia="zh-CN"/>
        </w:rPr>
        <w:t xml:space="preserve">  </w:t>
      </w:r>
      <w:r>
        <w:rPr>
          <w:rFonts w:ascii="Times New Roman" w:hAnsi="Times New Roman"/>
          <w:b/>
          <w:sz w:val="28"/>
          <w:szCs w:val="28"/>
          <w:lang w:eastAsia="zh-CN"/>
        </w:rPr>
        <w:t>日期：</w:t>
      </w:r>
      <w:r>
        <w:rPr>
          <w:rFonts w:ascii="Times New Roman" w:hAnsi="Times New Roman"/>
          <w:b/>
          <w:sz w:val="28"/>
          <w:szCs w:val="28"/>
          <w:u w:val="single"/>
          <w:lang w:eastAsia="zh-CN"/>
        </w:rPr>
        <w:t xml:space="preserve">      </w:t>
      </w:r>
      <w:r>
        <w:rPr>
          <w:rFonts w:ascii="Times New Roman" w:hAnsi="Times New Roman"/>
          <w:b/>
          <w:sz w:val="28"/>
          <w:szCs w:val="28"/>
          <w:lang w:eastAsia="zh-CN"/>
        </w:rPr>
        <w:t>年</w:t>
      </w:r>
      <w:r>
        <w:rPr>
          <w:rFonts w:ascii="Times New Roman" w:hAnsi="Times New Roman"/>
          <w:b/>
          <w:sz w:val="28"/>
          <w:szCs w:val="28"/>
          <w:u w:val="single"/>
          <w:lang w:eastAsia="zh-CN"/>
        </w:rPr>
        <w:t xml:space="preserve">   </w:t>
      </w:r>
      <w:r>
        <w:rPr>
          <w:rFonts w:ascii="Times New Roman" w:hAnsi="Times New Roman"/>
          <w:b/>
          <w:sz w:val="28"/>
          <w:szCs w:val="28"/>
          <w:lang w:eastAsia="zh-CN"/>
        </w:rPr>
        <w:t>月</w:t>
      </w:r>
      <w:r>
        <w:rPr>
          <w:rFonts w:ascii="Times New Roman" w:hAnsi="Times New Roman"/>
          <w:b/>
          <w:sz w:val="28"/>
          <w:szCs w:val="28"/>
          <w:u w:val="single"/>
          <w:lang w:eastAsia="zh-CN"/>
        </w:rPr>
        <w:t xml:space="preserve">  </w:t>
      </w:r>
      <w:r>
        <w:rPr>
          <w:rFonts w:ascii="Times New Roman" w:hAnsi="Times New Roman"/>
          <w:b/>
          <w:sz w:val="28"/>
          <w:szCs w:val="28"/>
          <w:lang w:eastAsia="zh-CN"/>
        </w:rPr>
        <w:t>日</w:t>
      </w:r>
    </w:p>
    <w:p w:rsidR="008E6318" w:rsidRDefault="00FE4B2E">
      <w:pPr>
        <w:spacing w:line="360" w:lineRule="auto"/>
        <w:ind w:firstLineChars="500" w:firstLine="1405"/>
        <w:rPr>
          <w:rFonts w:ascii="Times New Roman" w:hAnsi="Times New Roman"/>
          <w:b/>
          <w:sz w:val="28"/>
          <w:szCs w:val="28"/>
          <w:u w:val="single"/>
          <w:lang w:eastAsia="zh-CN"/>
        </w:rPr>
      </w:pPr>
      <w:r>
        <w:rPr>
          <w:rFonts w:ascii="Times New Roman" w:hAnsi="Times New Roman"/>
          <w:b/>
          <w:sz w:val="28"/>
          <w:szCs w:val="28"/>
          <w:lang w:eastAsia="zh-CN"/>
        </w:rPr>
        <w:t>实</w:t>
      </w:r>
      <w:r>
        <w:rPr>
          <w:rFonts w:ascii="Times New Roman" w:hAnsi="Times New Roman"/>
          <w:b/>
          <w:sz w:val="28"/>
          <w:szCs w:val="28"/>
          <w:lang w:eastAsia="zh-CN"/>
        </w:rPr>
        <w:t xml:space="preserve"> </w:t>
      </w:r>
      <w:r>
        <w:rPr>
          <w:rFonts w:ascii="Times New Roman" w:hAnsi="Times New Roman"/>
          <w:b/>
          <w:sz w:val="28"/>
          <w:szCs w:val="28"/>
          <w:lang w:eastAsia="zh-CN"/>
        </w:rPr>
        <w:t>施</w:t>
      </w:r>
      <w:r>
        <w:rPr>
          <w:rFonts w:ascii="Times New Roman" w:hAnsi="Times New Roman"/>
          <w:b/>
          <w:sz w:val="28"/>
          <w:szCs w:val="28"/>
          <w:lang w:eastAsia="zh-CN"/>
        </w:rPr>
        <w:t xml:space="preserve">  </w:t>
      </w:r>
      <w:r>
        <w:rPr>
          <w:rFonts w:ascii="Times New Roman" w:hAnsi="Times New Roman"/>
          <w:b/>
          <w:sz w:val="28"/>
          <w:szCs w:val="28"/>
          <w:lang w:eastAsia="zh-CN"/>
        </w:rPr>
        <w:t>日</w:t>
      </w:r>
      <w:r>
        <w:rPr>
          <w:rFonts w:ascii="Times New Roman" w:hAnsi="Times New Roman"/>
          <w:b/>
          <w:sz w:val="28"/>
          <w:szCs w:val="28"/>
          <w:lang w:eastAsia="zh-CN"/>
        </w:rPr>
        <w:t xml:space="preserve"> </w:t>
      </w:r>
      <w:r>
        <w:rPr>
          <w:rFonts w:ascii="Times New Roman" w:hAnsi="Times New Roman"/>
          <w:b/>
          <w:sz w:val="28"/>
          <w:szCs w:val="28"/>
          <w:lang w:eastAsia="zh-CN"/>
        </w:rPr>
        <w:t>期：</w:t>
      </w:r>
      <w:r>
        <w:rPr>
          <w:rFonts w:ascii="Times New Roman" w:hAnsi="Times New Roman"/>
          <w:b/>
          <w:sz w:val="28"/>
          <w:szCs w:val="28"/>
          <w:u w:val="single"/>
          <w:lang w:eastAsia="zh-CN"/>
        </w:rPr>
        <w:t xml:space="preserve">                                      </w:t>
      </w:r>
    </w:p>
    <w:p w:rsidR="008E6318" w:rsidRDefault="008E6318">
      <w:pPr>
        <w:spacing w:line="360" w:lineRule="auto"/>
        <w:rPr>
          <w:rFonts w:ascii="Times New Roman" w:hAnsi="Times New Roman"/>
          <w:b/>
          <w:lang w:eastAsia="zh-CN"/>
        </w:rPr>
      </w:pPr>
    </w:p>
    <w:p w:rsidR="008E6318" w:rsidRDefault="00FE4B2E">
      <w:pPr>
        <w:spacing w:line="360" w:lineRule="auto"/>
        <w:ind w:firstLineChars="546" w:firstLine="1535"/>
        <w:rPr>
          <w:rFonts w:ascii="Times New Roman" w:hAnsi="Times New Roman"/>
          <w:b/>
          <w:sz w:val="28"/>
          <w:szCs w:val="28"/>
          <w:lang w:eastAsia="zh-CN"/>
        </w:rPr>
      </w:pPr>
      <w:r>
        <w:rPr>
          <w:rFonts w:ascii="Times New Roman" w:hAnsi="Times New Roman"/>
          <w:b/>
          <w:sz w:val="28"/>
          <w:szCs w:val="28"/>
          <w:lang w:eastAsia="zh-CN"/>
        </w:rPr>
        <w:t xml:space="preserve">文件类别：　</w:t>
      </w:r>
      <w:r>
        <w:rPr>
          <w:rFonts w:ascii="Times New Roman" w:hAnsi="Times New Roman"/>
          <w:b/>
          <w:sz w:val="28"/>
          <w:szCs w:val="28"/>
        </w:rPr>
        <w:fldChar w:fldCharType="begin"/>
      </w:r>
      <w:r>
        <w:rPr>
          <w:rFonts w:ascii="Times New Roman" w:hAnsi="Times New Roman"/>
          <w:b/>
          <w:sz w:val="28"/>
          <w:szCs w:val="28"/>
          <w:lang w:eastAsia="zh-CN"/>
        </w:rPr>
        <w:instrText xml:space="preserve"> eq \o\ac(□,</w:instrText>
      </w:r>
      <w:r>
        <w:rPr>
          <w:rFonts w:ascii="Times New Roman" w:hAnsi="Times New Roman"/>
          <w:b/>
          <w:position w:val="2"/>
          <w:sz w:val="28"/>
          <w:szCs w:val="28"/>
          <w:lang w:eastAsia="zh-CN"/>
        </w:rPr>
        <w:instrText>√</w:instrText>
      </w:r>
      <w:r>
        <w:rPr>
          <w:rFonts w:ascii="Times New Roman" w:hAnsi="Times New Roman"/>
          <w:b/>
          <w:sz w:val="28"/>
          <w:szCs w:val="28"/>
          <w:lang w:eastAsia="zh-CN"/>
        </w:rPr>
        <w:instrText>)</w:instrText>
      </w:r>
      <w:r>
        <w:rPr>
          <w:rFonts w:ascii="Times New Roman" w:hAnsi="Times New Roman"/>
          <w:b/>
          <w:sz w:val="28"/>
          <w:szCs w:val="28"/>
        </w:rPr>
        <w:fldChar w:fldCharType="end"/>
      </w:r>
      <w:r>
        <w:rPr>
          <w:rFonts w:ascii="Times New Roman" w:hAnsi="Times New Roman"/>
          <w:b/>
          <w:sz w:val="28"/>
          <w:szCs w:val="28"/>
          <w:lang w:eastAsia="zh-CN"/>
        </w:rPr>
        <w:t xml:space="preserve"> </w:t>
      </w:r>
      <w:r>
        <w:rPr>
          <w:rFonts w:ascii="Times New Roman" w:hAnsi="Times New Roman"/>
          <w:b/>
          <w:sz w:val="28"/>
          <w:szCs w:val="28"/>
          <w:lang w:eastAsia="zh-CN"/>
        </w:rPr>
        <w:t>管理标准</w:t>
      </w:r>
      <w:r>
        <w:rPr>
          <w:rFonts w:ascii="Times New Roman" w:hAnsi="Times New Roman"/>
          <w:b/>
          <w:sz w:val="28"/>
          <w:szCs w:val="28"/>
          <w:lang w:eastAsia="zh-CN"/>
        </w:rPr>
        <w:t xml:space="preserve">             </w:t>
      </w:r>
      <w:r>
        <w:rPr>
          <w:rFonts w:ascii="Times New Roman" w:hAnsi="Times New Roman"/>
          <w:b/>
          <w:sz w:val="28"/>
          <w:szCs w:val="28"/>
          <w:lang w:eastAsia="zh-CN"/>
        </w:rPr>
        <w:t>受控状态</w:t>
      </w:r>
    </w:p>
    <w:p w:rsidR="008E6318" w:rsidRDefault="00FE4B2E">
      <w:pPr>
        <w:spacing w:line="360" w:lineRule="auto"/>
        <w:rPr>
          <w:rFonts w:ascii="Times New Roman" w:hAnsi="Times New Roman"/>
          <w:b/>
          <w:sz w:val="28"/>
          <w:szCs w:val="28"/>
          <w:lang w:eastAsia="zh-CN"/>
        </w:rPr>
      </w:pPr>
      <w:r>
        <w:rPr>
          <w:rFonts w:ascii="Times New Roman" w:hAnsi="Times New Roman"/>
          <w:b/>
          <w:noProof/>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116205</wp:posOffset>
                </wp:positionV>
                <wp:extent cx="800100" cy="495300"/>
                <wp:effectExtent l="19050" t="19050" r="19050" b="19050"/>
                <wp:wrapNone/>
                <wp:docPr id="2" name="矩形 2"/>
                <wp:cNvGraphicFramePr/>
                <a:graphic xmlns:a="http://schemas.openxmlformats.org/drawingml/2006/main">
                  <a:graphicData uri="http://schemas.microsoft.com/office/word/2010/wordprocessingShape">
                    <wps:wsp>
                      <wps:cNvSpPr/>
                      <wps:spPr>
                        <a:xfrm>
                          <a:off x="0" y="0"/>
                          <a:ext cx="800100" cy="495300"/>
                        </a:xfrm>
                        <a:prstGeom prst="rect">
                          <a:avLst/>
                        </a:prstGeom>
                        <a:solidFill>
                          <a:srgbClr val="FFFFFF"/>
                        </a:solidFill>
                        <a:ln w="28575" cap="flat" cmpd="sng">
                          <a:solidFill>
                            <a:srgbClr val="000000"/>
                          </a:solidFill>
                          <a:prstDash val="solid"/>
                          <a:miter/>
                          <a:headEnd type="none" w="med" len="med"/>
                          <a:tailEnd type="none" w="med" len="med"/>
                        </a:ln>
                      </wps:spPr>
                      <wps:bodyPr upright="1"/>
                    </wps:wsp>
                  </a:graphicData>
                </a:graphic>
              </wp:anchor>
            </w:drawing>
          </mc:Choice>
          <mc:Fallback>
            <w:pict>
              <v:rect w14:anchorId="4BA82FCF" id="矩形 2" o:spid="_x0000_s1026" style="position:absolute;left:0;text-align:left;margin-left:333pt;margin-top:9.15pt;width:63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QEAANADAAAOAAAAZHJzL2Uyb0RvYy54bWysU81uEzEQviPxDpbvZDehgXSVTQ+k4YKg&#10;UukDTGzvriX/aexmk6dB4sZD8DiI12DshLQFDgixB++MZ/x5vm/Gy6u9NWynMGrvWj6d1JwpJ7zU&#10;rm/53cfNiwVnMYGTYLxTLT+oyK9Wz58tx9ComR+8kQoZgbjYjKHlQ0qhqaooBmUhTnxQjoKdRwuJ&#10;XOwriTASujXVrK5fVaNHGdALFSPtro9Bvir4XadE+tB1USVmWk61pbJiWbd5rVZLaHqEMGhxKgP+&#10;oQoL2tGlZ6g1JGD3qH+Dslqgj75LE+Ft5btOC1U4EJtp/Qub2wGCKlxInBjOMsX/Byve726Qadny&#10;GWcOLLXo+6cv375+ZrOszRhiQym34QZPXiQzE913aPOfKLB90fNw1lPtExO0uaiJE6kuKHRxOX9J&#10;NqFUD4cDxvRWecuy0XKkdhUVYfcupmPqz5R8V/RGy402pjjYb98YZDug1m7Kd0J/kmYcG4ncYv56&#10;ToUAjVhnIJFpA5GOri8XPjkSHyPX5fsTcq5sDXE4VlAQcho0VieFxRoUyGsnWToEEtbRC+C5Gqsk&#10;Z0bRg8lWyUygzd9kknjGkYa5McdWZGvr5YHaeB9Q9wMJOS315giNTVH8NOJ5Lh/7BenhIa5+AAAA&#10;//8DAFBLAwQUAAYACAAAACEAMTXS7N8AAAAJAQAADwAAAGRycy9kb3ducmV2LnhtbEyPwU7DMBBE&#10;70j8g7VIXBB1aME0IU6FIjiUE6S99LaN3SQiXofYbcPfs5zguDOj2Tf5anK9ONkxdJ403M0SEJZq&#10;bzpqNGw3r7dLECEiGew9WQ3fNsCquLzIMTP+TB/2VMVGcAmFDDW0MQ6ZlKFurcMw84Ml9g5+dBj5&#10;HBtpRjxzuevlPEmUdNgRf2hxsGVr68/q6DSgWzf366/0rQrb8PKwuSnfw67U+vpqen4CEe0U/8Lw&#10;i8/oUDDT3h/JBNFrUErxlsjGcgGCA4/pnIW9hlQtQBa5/L+g+AEAAP//AwBQSwECLQAUAAYACAAA&#10;ACEAtoM4kv4AAADhAQAAEwAAAAAAAAAAAAAAAAAAAAAAW0NvbnRlbnRfVHlwZXNdLnhtbFBLAQIt&#10;ABQABgAIAAAAIQA4/SH/1gAAAJQBAAALAAAAAAAAAAAAAAAAAC8BAABfcmVscy8ucmVsc1BLAQIt&#10;ABQABgAIAAAAIQB/X+/S5QEAANADAAAOAAAAAAAAAAAAAAAAAC4CAABkcnMvZTJvRG9jLnhtbFBL&#10;AQItABQABgAIAAAAIQAxNdLs3wAAAAkBAAAPAAAAAAAAAAAAAAAAAD8EAABkcnMvZG93bnJldi54&#10;bWxQSwUGAAAAAAQABADzAAAASwUAAAAA&#10;" strokeweight="2.25pt"/>
            </w:pict>
          </mc:Fallback>
        </mc:AlternateContent>
      </w:r>
      <w:r>
        <w:rPr>
          <w:rFonts w:ascii="Times New Roman" w:hAnsi="Times New Roman"/>
          <w:b/>
          <w:sz w:val="28"/>
          <w:szCs w:val="28"/>
          <w:lang w:eastAsia="zh-CN"/>
        </w:rPr>
        <w:t xml:space="preserve">　　　　　</w:t>
      </w:r>
      <w:r>
        <w:rPr>
          <w:rFonts w:ascii="Times New Roman" w:hAnsi="Times New Roman"/>
          <w:b/>
          <w:sz w:val="28"/>
          <w:szCs w:val="28"/>
          <w:lang w:eastAsia="zh-CN"/>
        </w:rPr>
        <w:t xml:space="preserve">             □ </w:t>
      </w:r>
      <w:r>
        <w:rPr>
          <w:rFonts w:ascii="Times New Roman" w:hAnsi="Times New Roman"/>
          <w:b/>
          <w:sz w:val="28"/>
          <w:szCs w:val="28"/>
          <w:lang w:eastAsia="zh-CN"/>
        </w:rPr>
        <w:t>技术标准</w:t>
      </w:r>
    </w:p>
    <w:p w:rsidR="008E6318" w:rsidRDefault="00FE4B2E">
      <w:pPr>
        <w:spacing w:line="360" w:lineRule="auto"/>
        <w:rPr>
          <w:rFonts w:ascii="Times New Roman" w:hAnsi="Times New Roman"/>
          <w:b/>
          <w:sz w:val="28"/>
          <w:szCs w:val="28"/>
          <w:lang w:eastAsia="zh-CN"/>
        </w:rPr>
      </w:pPr>
      <w:r>
        <w:rPr>
          <w:rFonts w:ascii="Times New Roman" w:hAnsi="Times New Roman"/>
          <w:b/>
          <w:sz w:val="28"/>
          <w:szCs w:val="28"/>
          <w:lang w:eastAsia="zh-CN"/>
        </w:rPr>
        <w:t xml:space="preserve">                       □ </w:t>
      </w:r>
      <w:r>
        <w:rPr>
          <w:rFonts w:ascii="Times New Roman" w:hAnsi="Times New Roman"/>
          <w:b/>
          <w:sz w:val="28"/>
          <w:szCs w:val="28"/>
          <w:lang w:eastAsia="zh-CN"/>
        </w:rPr>
        <w:t>工作标准</w:t>
      </w:r>
    </w:p>
    <w:p w:rsidR="008E6318" w:rsidRDefault="00FE4B2E">
      <w:pPr>
        <w:tabs>
          <w:tab w:val="left" w:pos="6840"/>
        </w:tabs>
        <w:spacing w:line="360" w:lineRule="auto"/>
        <w:rPr>
          <w:rFonts w:ascii="Times New Roman" w:hAnsi="Times New Roman"/>
          <w:b/>
          <w:sz w:val="28"/>
          <w:szCs w:val="28"/>
          <w:lang w:eastAsia="zh-CN"/>
        </w:rPr>
      </w:pPr>
      <w:r>
        <w:rPr>
          <w:rFonts w:ascii="Times New Roman" w:hAnsi="Times New Roman"/>
          <w:b/>
          <w:sz w:val="28"/>
          <w:szCs w:val="28"/>
          <w:lang w:eastAsia="zh-CN"/>
        </w:rPr>
        <w:t xml:space="preserve">    </w:t>
      </w:r>
      <w:r>
        <w:rPr>
          <w:rFonts w:ascii="Times New Roman" w:hAnsi="Times New Roman"/>
          <w:b/>
          <w:sz w:val="28"/>
          <w:szCs w:val="28"/>
          <w:lang w:eastAsia="zh-CN"/>
        </w:rPr>
        <w:t>分发部门及份数：</w:t>
      </w:r>
      <w:r>
        <w:rPr>
          <w:rFonts w:ascii="Times New Roman" w:hAnsi="Times New Roman"/>
          <w:b/>
          <w:sz w:val="28"/>
          <w:szCs w:val="28"/>
          <w:lang w:eastAsia="zh-CN"/>
        </w:rPr>
        <w:tab/>
      </w:r>
    </w:p>
    <w:p w:rsidR="008E6318" w:rsidRDefault="00FE4B2E">
      <w:pPr>
        <w:spacing w:line="360" w:lineRule="auto"/>
        <w:ind w:firstLineChars="200" w:firstLine="562"/>
        <w:rPr>
          <w:rFonts w:ascii="Times New Roman" w:hAnsi="Times New Roman"/>
          <w:b/>
          <w:sz w:val="28"/>
          <w:szCs w:val="28"/>
          <w:lang w:eastAsia="zh-CN"/>
        </w:rPr>
      </w:pPr>
      <w:r>
        <w:rPr>
          <w:rFonts w:ascii="Times New Roman" w:hAnsi="Times New Roman"/>
          <w:b/>
          <w:sz w:val="28"/>
          <w:szCs w:val="28"/>
          <w:lang w:eastAsia="zh-CN"/>
        </w:rPr>
        <w:t xml:space="preserve">□ </w:t>
      </w:r>
      <w:r>
        <w:rPr>
          <w:rFonts w:ascii="Times New Roman" w:hAnsi="Times New Roman"/>
          <w:b/>
          <w:sz w:val="28"/>
          <w:szCs w:val="28"/>
          <w:lang w:eastAsia="zh-CN"/>
        </w:rPr>
        <w:t>行政人事部（</w:t>
      </w:r>
      <w:r>
        <w:rPr>
          <w:rFonts w:ascii="Times New Roman" w:hAnsi="Times New Roman"/>
          <w:b/>
          <w:sz w:val="28"/>
          <w:szCs w:val="28"/>
          <w:lang w:eastAsia="zh-CN"/>
        </w:rPr>
        <w:t>1</w:t>
      </w:r>
      <w:r>
        <w:rPr>
          <w:rFonts w:ascii="Times New Roman" w:hAnsi="Times New Roman"/>
          <w:b/>
          <w:sz w:val="28"/>
          <w:szCs w:val="28"/>
          <w:lang w:eastAsia="zh-CN"/>
        </w:rPr>
        <w:t>）</w:t>
      </w:r>
      <w:r>
        <w:rPr>
          <w:rFonts w:ascii="Times New Roman" w:hAnsi="Times New Roman"/>
          <w:b/>
          <w:sz w:val="28"/>
          <w:szCs w:val="28"/>
          <w:lang w:eastAsia="zh-CN"/>
        </w:rPr>
        <w:t xml:space="preserve">        </w:t>
      </w:r>
      <w:r>
        <w:rPr>
          <w:rFonts w:ascii="Times New Roman" w:hAnsi="Times New Roman"/>
          <w:b/>
          <w:sz w:val="28"/>
          <w:szCs w:val="28"/>
        </w:rPr>
        <w:fldChar w:fldCharType="begin"/>
      </w:r>
      <w:r>
        <w:rPr>
          <w:rFonts w:ascii="Times New Roman" w:hAnsi="Times New Roman"/>
          <w:b/>
          <w:sz w:val="28"/>
          <w:szCs w:val="28"/>
          <w:lang w:eastAsia="zh-CN"/>
        </w:rPr>
        <w:instrText xml:space="preserve"> eq \o\ac(□,</w:instrText>
      </w:r>
      <w:r>
        <w:rPr>
          <w:rFonts w:ascii="Times New Roman" w:hAnsi="Times New Roman"/>
          <w:b/>
          <w:position w:val="2"/>
          <w:sz w:val="28"/>
          <w:szCs w:val="28"/>
          <w:lang w:eastAsia="zh-CN"/>
        </w:rPr>
        <w:instrText>√</w:instrText>
      </w:r>
      <w:r>
        <w:rPr>
          <w:rFonts w:ascii="Times New Roman" w:hAnsi="Times New Roman"/>
          <w:b/>
          <w:sz w:val="28"/>
          <w:szCs w:val="28"/>
          <w:lang w:eastAsia="zh-CN"/>
        </w:rPr>
        <w:instrText>)</w:instrText>
      </w:r>
      <w:r>
        <w:rPr>
          <w:rFonts w:ascii="Times New Roman" w:hAnsi="Times New Roman"/>
          <w:b/>
          <w:sz w:val="28"/>
          <w:szCs w:val="28"/>
        </w:rPr>
        <w:fldChar w:fldCharType="end"/>
      </w:r>
      <w:r>
        <w:rPr>
          <w:rFonts w:ascii="Times New Roman" w:hAnsi="Times New Roman"/>
          <w:b/>
          <w:sz w:val="28"/>
          <w:szCs w:val="28"/>
          <w:lang w:eastAsia="zh-CN"/>
        </w:rPr>
        <w:t xml:space="preserve"> </w:t>
      </w:r>
      <w:r>
        <w:rPr>
          <w:rFonts w:ascii="Times New Roman" w:hAnsi="Times New Roman"/>
          <w:b/>
          <w:sz w:val="28"/>
          <w:szCs w:val="28"/>
          <w:lang w:eastAsia="zh-CN"/>
        </w:rPr>
        <w:t>生产部（</w:t>
      </w:r>
      <w:r>
        <w:rPr>
          <w:rFonts w:ascii="Times New Roman" w:hAnsi="Times New Roman"/>
          <w:b/>
          <w:sz w:val="28"/>
          <w:szCs w:val="28"/>
          <w:lang w:eastAsia="zh-CN"/>
        </w:rPr>
        <w:t>1</w:t>
      </w:r>
      <w:r>
        <w:rPr>
          <w:rFonts w:ascii="Times New Roman" w:hAnsi="Times New Roman"/>
          <w:b/>
          <w:sz w:val="28"/>
          <w:szCs w:val="28"/>
          <w:lang w:eastAsia="zh-CN"/>
        </w:rPr>
        <w:t>）</w:t>
      </w:r>
      <w:r>
        <w:rPr>
          <w:rFonts w:ascii="Times New Roman" w:hAnsi="Times New Roman"/>
          <w:b/>
          <w:sz w:val="28"/>
          <w:szCs w:val="28"/>
          <w:lang w:eastAsia="zh-CN"/>
        </w:rPr>
        <w:t xml:space="preserve">        </w:t>
      </w:r>
      <w:r>
        <w:rPr>
          <w:rFonts w:ascii="Times New Roman" w:hAnsi="Times New Roman"/>
          <w:b/>
          <w:sz w:val="28"/>
          <w:szCs w:val="28"/>
        </w:rPr>
        <w:fldChar w:fldCharType="begin"/>
      </w:r>
      <w:r>
        <w:rPr>
          <w:rFonts w:ascii="Times New Roman" w:hAnsi="Times New Roman"/>
          <w:b/>
          <w:sz w:val="28"/>
          <w:szCs w:val="28"/>
          <w:lang w:eastAsia="zh-CN"/>
        </w:rPr>
        <w:instrText xml:space="preserve"> eq \o\ac(□,</w:instrText>
      </w:r>
      <w:r>
        <w:rPr>
          <w:rFonts w:ascii="Times New Roman" w:hAnsi="Times New Roman"/>
          <w:b/>
          <w:position w:val="2"/>
          <w:sz w:val="28"/>
          <w:szCs w:val="28"/>
          <w:lang w:eastAsia="zh-CN"/>
        </w:rPr>
        <w:instrText>√</w:instrText>
      </w:r>
      <w:r>
        <w:rPr>
          <w:rFonts w:ascii="Times New Roman" w:hAnsi="Times New Roman"/>
          <w:b/>
          <w:sz w:val="28"/>
          <w:szCs w:val="28"/>
          <w:lang w:eastAsia="zh-CN"/>
        </w:rPr>
        <w:instrText>)</w:instrText>
      </w:r>
      <w:r>
        <w:rPr>
          <w:rFonts w:ascii="Times New Roman" w:hAnsi="Times New Roman"/>
          <w:b/>
          <w:sz w:val="28"/>
          <w:szCs w:val="28"/>
        </w:rPr>
        <w:fldChar w:fldCharType="end"/>
      </w:r>
      <w:r>
        <w:rPr>
          <w:rFonts w:ascii="Times New Roman" w:hAnsi="Times New Roman"/>
          <w:b/>
          <w:sz w:val="28"/>
          <w:szCs w:val="28"/>
          <w:lang w:eastAsia="zh-CN"/>
        </w:rPr>
        <w:t xml:space="preserve"> </w:t>
      </w:r>
      <w:r>
        <w:rPr>
          <w:rFonts w:ascii="Times New Roman" w:hAnsi="Times New Roman"/>
          <w:b/>
          <w:sz w:val="28"/>
          <w:szCs w:val="28"/>
          <w:lang w:eastAsia="zh-CN"/>
        </w:rPr>
        <w:t>质量部（</w:t>
      </w:r>
      <w:r>
        <w:rPr>
          <w:rFonts w:ascii="Times New Roman" w:hAnsi="Times New Roman"/>
          <w:b/>
          <w:sz w:val="28"/>
          <w:szCs w:val="28"/>
          <w:lang w:eastAsia="zh-CN"/>
        </w:rPr>
        <w:t>1</w:t>
      </w:r>
      <w:r>
        <w:rPr>
          <w:rFonts w:ascii="Times New Roman" w:hAnsi="Times New Roman"/>
          <w:b/>
          <w:sz w:val="28"/>
          <w:szCs w:val="28"/>
          <w:lang w:eastAsia="zh-CN"/>
        </w:rPr>
        <w:t xml:space="preserve">）　</w:t>
      </w:r>
      <w:r>
        <w:rPr>
          <w:rFonts w:ascii="Times New Roman" w:hAnsi="Times New Roman"/>
          <w:b/>
          <w:sz w:val="28"/>
          <w:szCs w:val="28"/>
          <w:lang w:eastAsia="zh-CN"/>
        </w:rPr>
        <w:t xml:space="preserve"> </w:t>
      </w:r>
    </w:p>
    <w:p w:rsidR="008E6318" w:rsidRDefault="00FE4B2E">
      <w:pPr>
        <w:spacing w:line="360" w:lineRule="auto"/>
        <w:ind w:firstLineChars="200" w:firstLine="562"/>
        <w:rPr>
          <w:rFonts w:ascii="Times New Roman" w:hAnsi="Times New Roman"/>
          <w:b/>
          <w:sz w:val="28"/>
          <w:szCs w:val="28"/>
          <w:lang w:eastAsia="zh-CN"/>
        </w:rPr>
      </w:pPr>
      <w:r>
        <w:rPr>
          <w:rFonts w:ascii="Times New Roman" w:hAnsi="Times New Roman"/>
          <w:b/>
          <w:sz w:val="28"/>
          <w:szCs w:val="28"/>
        </w:rPr>
        <w:fldChar w:fldCharType="begin"/>
      </w:r>
      <w:r>
        <w:rPr>
          <w:rFonts w:ascii="Times New Roman" w:hAnsi="Times New Roman"/>
          <w:b/>
          <w:sz w:val="28"/>
          <w:szCs w:val="28"/>
          <w:lang w:eastAsia="zh-CN"/>
        </w:rPr>
        <w:instrText xml:space="preserve"> eq \o\ac(□,</w:instrText>
      </w:r>
      <w:r>
        <w:rPr>
          <w:rFonts w:ascii="Times New Roman" w:hAnsi="Times New Roman"/>
          <w:b/>
          <w:position w:val="2"/>
          <w:sz w:val="28"/>
          <w:szCs w:val="28"/>
          <w:lang w:eastAsia="zh-CN"/>
        </w:rPr>
        <w:instrText>√</w:instrText>
      </w:r>
      <w:r>
        <w:rPr>
          <w:rFonts w:ascii="Times New Roman" w:hAnsi="Times New Roman"/>
          <w:b/>
          <w:sz w:val="28"/>
          <w:szCs w:val="28"/>
          <w:lang w:eastAsia="zh-CN"/>
        </w:rPr>
        <w:instrText>)</w:instrText>
      </w:r>
      <w:r>
        <w:rPr>
          <w:rFonts w:ascii="Times New Roman" w:hAnsi="Times New Roman"/>
          <w:b/>
          <w:sz w:val="28"/>
          <w:szCs w:val="28"/>
        </w:rPr>
        <w:fldChar w:fldCharType="end"/>
      </w:r>
      <w:r>
        <w:rPr>
          <w:rFonts w:ascii="Times New Roman" w:hAnsi="Times New Roman"/>
          <w:b/>
          <w:sz w:val="28"/>
          <w:szCs w:val="28"/>
          <w:lang w:eastAsia="zh-CN"/>
        </w:rPr>
        <w:t>工程部（</w:t>
      </w:r>
      <w:r>
        <w:rPr>
          <w:rFonts w:ascii="Times New Roman" w:hAnsi="Times New Roman"/>
          <w:b/>
          <w:sz w:val="28"/>
          <w:szCs w:val="28"/>
          <w:lang w:eastAsia="zh-CN"/>
        </w:rPr>
        <w:t>1</w:t>
      </w:r>
      <w:r>
        <w:rPr>
          <w:rFonts w:ascii="Times New Roman" w:hAnsi="Times New Roman"/>
          <w:b/>
          <w:sz w:val="28"/>
          <w:szCs w:val="28"/>
          <w:lang w:eastAsia="zh-CN"/>
        </w:rPr>
        <w:t>）</w:t>
      </w:r>
      <w:r>
        <w:rPr>
          <w:rFonts w:ascii="Times New Roman" w:hAnsi="Times New Roman"/>
          <w:b/>
          <w:sz w:val="28"/>
          <w:szCs w:val="28"/>
          <w:lang w:eastAsia="zh-CN"/>
        </w:rPr>
        <w:t xml:space="preserve">             </w:t>
      </w:r>
      <w:r>
        <w:rPr>
          <w:rFonts w:ascii="Times New Roman" w:hAnsi="Times New Roman"/>
          <w:b/>
          <w:sz w:val="28"/>
          <w:szCs w:val="28"/>
        </w:rPr>
        <w:fldChar w:fldCharType="begin"/>
      </w:r>
      <w:r>
        <w:rPr>
          <w:rFonts w:ascii="Times New Roman" w:hAnsi="Times New Roman"/>
          <w:b/>
          <w:sz w:val="28"/>
          <w:szCs w:val="28"/>
          <w:lang w:eastAsia="zh-CN"/>
        </w:rPr>
        <w:instrText xml:space="preserve"> eq \o\ac(□,</w:instrText>
      </w:r>
      <w:r>
        <w:rPr>
          <w:rFonts w:ascii="Times New Roman" w:hAnsi="Times New Roman"/>
          <w:b/>
          <w:position w:val="2"/>
          <w:sz w:val="28"/>
          <w:szCs w:val="28"/>
          <w:lang w:eastAsia="zh-CN"/>
        </w:rPr>
        <w:instrText>√</w:instrText>
      </w:r>
      <w:r>
        <w:rPr>
          <w:rFonts w:ascii="Times New Roman" w:hAnsi="Times New Roman"/>
          <w:b/>
          <w:sz w:val="28"/>
          <w:szCs w:val="28"/>
          <w:lang w:eastAsia="zh-CN"/>
        </w:rPr>
        <w:instrText>)</w:instrText>
      </w:r>
      <w:r>
        <w:rPr>
          <w:rFonts w:ascii="Times New Roman" w:hAnsi="Times New Roman"/>
          <w:b/>
          <w:sz w:val="28"/>
          <w:szCs w:val="28"/>
        </w:rPr>
        <w:fldChar w:fldCharType="end"/>
      </w:r>
      <w:r>
        <w:rPr>
          <w:rFonts w:ascii="Times New Roman" w:hAnsi="Times New Roman"/>
          <w:b/>
          <w:sz w:val="28"/>
          <w:szCs w:val="28"/>
          <w:lang w:eastAsia="zh-CN"/>
        </w:rPr>
        <w:t xml:space="preserve"> </w:t>
      </w:r>
      <w:r>
        <w:rPr>
          <w:rFonts w:ascii="Times New Roman" w:hAnsi="Times New Roman"/>
          <w:b/>
          <w:sz w:val="28"/>
          <w:szCs w:val="28"/>
          <w:lang w:eastAsia="zh-CN"/>
        </w:rPr>
        <w:t>采购部（</w:t>
      </w:r>
      <w:r>
        <w:rPr>
          <w:rFonts w:ascii="Times New Roman" w:hAnsi="Times New Roman"/>
          <w:b/>
          <w:sz w:val="28"/>
          <w:szCs w:val="28"/>
          <w:lang w:eastAsia="zh-CN"/>
        </w:rPr>
        <w:t>1</w:t>
      </w:r>
      <w:r>
        <w:rPr>
          <w:rFonts w:ascii="Times New Roman" w:hAnsi="Times New Roman"/>
          <w:b/>
          <w:sz w:val="28"/>
          <w:szCs w:val="28"/>
          <w:lang w:eastAsia="zh-CN"/>
        </w:rPr>
        <w:t>）</w:t>
      </w:r>
      <w:r>
        <w:rPr>
          <w:rFonts w:ascii="Times New Roman" w:hAnsi="Times New Roman"/>
          <w:b/>
          <w:sz w:val="28"/>
          <w:szCs w:val="28"/>
          <w:lang w:eastAsia="zh-CN"/>
        </w:rPr>
        <w:t xml:space="preserve">        </w:t>
      </w:r>
      <w:r>
        <w:rPr>
          <w:rFonts w:ascii="Times New Roman" w:hAnsi="Times New Roman"/>
          <w:b/>
          <w:sz w:val="28"/>
          <w:szCs w:val="28"/>
        </w:rPr>
        <w:fldChar w:fldCharType="begin"/>
      </w:r>
      <w:r>
        <w:rPr>
          <w:rFonts w:ascii="Times New Roman" w:hAnsi="Times New Roman"/>
          <w:b/>
          <w:sz w:val="28"/>
          <w:szCs w:val="28"/>
          <w:lang w:eastAsia="zh-CN"/>
        </w:rPr>
        <w:instrText xml:space="preserve"> eq \o\ac(□,</w:instrText>
      </w:r>
      <w:r>
        <w:rPr>
          <w:rFonts w:ascii="Times New Roman" w:hAnsi="Times New Roman"/>
          <w:b/>
          <w:position w:val="2"/>
          <w:sz w:val="28"/>
          <w:szCs w:val="28"/>
          <w:lang w:eastAsia="zh-CN"/>
        </w:rPr>
        <w:instrText>√</w:instrText>
      </w:r>
      <w:r>
        <w:rPr>
          <w:rFonts w:ascii="Times New Roman" w:hAnsi="Times New Roman"/>
          <w:b/>
          <w:sz w:val="28"/>
          <w:szCs w:val="28"/>
          <w:lang w:eastAsia="zh-CN"/>
        </w:rPr>
        <w:instrText>)</w:instrText>
      </w:r>
      <w:r>
        <w:rPr>
          <w:rFonts w:ascii="Times New Roman" w:hAnsi="Times New Roman"/>
          <w:b/>
          <w:sz w:val="28"/>
          <w:szCs w:val="28"/>
        </w:rPr>
        <w:fldChar w:fldCharType="end"/>
      </w:r>
      <w:r>
        <w:rPr>
          <w:rFonts w:ascii="Times New Roman" w:hAnsi="Times New Roman"/>
          <w:b/>
          <w:sz w:val="28"/>
          <w:szCs w:val="28"/>
          <w:lang w:eastAsia="zh-CN"/>
        </w:rPr>
        <w:t>物资部</w:t>
      </w:r>
      <w:r>
        <w:rPr>
          <w:rFonts w:ascii="Times New Roman" w:hAnsi="Times New Roman"/>
          <w:b/>
          <w:sz w:val="28"/>
          <w:szCs w:val="28"/>
          <w:lang w:eastAsia="zh-CN"/>
        </w:rPr>
        <w:t xml:space="preserve"> </w:t>
      </w:r>
      <w:r>
        <w:rPr>
          <w:rFonts w:ascii="Times New Roman" w:hAnsi="Times New Roman"/>
          <w:b/>
          <w:sz w:val="28"/>
          <w:szCs w:val="28"/>
          <w:lang w:eastAsia="zh-CN"/>
        </w:rPr>
        <w:t>（</w:t>
      </w:r>
      <w:r>
        <w:rPr>
          <w:rFonts w:ascii="Times New Roman" w:hAnsi="Times New Roman"/>
          <w:b/>
          <w:sz w:val="28"/>
          <w:szCs w:val="28"/>
          <w:lang w:eastAsia="zh-CN"/>
        </w:rPr>
        <w:t>1</w:t>
      </w:r>
      <w:r>
        <w:rPr>
          <w:rFonts w:ascii="Times New Roman" w:hAnsi="Times New Roman"/>
          <w:b/>
          <w:sz w:val="28"/>
          <w:szCs w:val="28"/>
          <w:lang w:eastAsia="zh-CN"/>
        </w:rPr>
        <w:t>）</w:t>
      </w:r>
      <w:r>
        <w:rPr>
          <w:rFonts w:ascii="Times New Roman" w:hAnsi="Times New Roman"/>
          <w:b/>
          <w:sz w:val="28"/>
          <w:szCs w:val="28"/>
          <w:lang w:eastAsia="zh-CN"/>
        </w:rPr>
        <w:t xml:space="preserve">  </w:t>
      </w:r>
    </w:p>
    <w:p w:rsidR="008E6318" w:rsidRDefault="00FE4B2E">
      <w:pPr>
        <w:spacing w:line="480" w:lineRule="exact"/>
        <w:ind w:firstLineChars="200" w:firstLine="562"/>
        <w:rPr>
          <w:rFonts w:ascii="Times New Roman" w:hAnsi="Times New Roman"/>
          <w:b/>
          <w:sz w:val="28"/>
          <w:szCs w:val="28"/>
          <w:lang w:eastAsia="zh-CN"/>
        </w:rPr>
      </w:pPr>
      <w:r>
        <w:rPr>
          <w:rFonts w:ascii="Times New Roman" w:hAnsi="Times New Roman"/>
          <w:b/>
          <w:sz w:val="28"/>
          <w:szCs w:val="28"/>
          <w:lang w:eastAsia="zh-CN"/>
        </w:rPr>
        <w:t xml:space="preserve">□ </w:t>
      </w:r>
      <w:r>
        <w:rPr>
          <w:rFonts w:ascii="Times New Roman" w:hAnsi="Times New Roman"/>
          <w:b/>
          <w:sz w:val="28"/>
          <w:szCs w:val="28"/>
          <w:lang w:eastAsia="zh-CN"/>
        </w:rPr>
        <w:t>计财部（</w:t>
      </w:r>
      <w:r>
        <w:rPr>
          <w:rFonts w:ascii="Times New Roman" w:hAnsi="Times New Roman"/>
          <w:b/>
          <w:sz w:val="28"/>
          <w:szCs w:val="28"/>
          <w:lang w:eastAsia="zh-CN"/>
        </w:rPr>
        <w:t xml:space="preserve"> </w:t>
      </w:r>
      <w:r>
        <w:rPr>
          <w:rFonts w:ascii="Times New Roman" w:hAnsi="Times New Roman"/>
          <w:b/>
          <w:sz w:val="28"/>
          <w:szCs w:val="28"/>
          <w:lang w:eastAsia="zh-CN"/>
        </w:rPr>
        <w:t>）</w:t>
      </w:r>
      <w:r>
        <w:rPr>
          <w:rFonts w:ascii="Times New Roman" w:hAnsi="Times New Roman"/>
          <w:b/>
          <w:sz w:val="28"/>
          <w:szCs w:val="28"/>
          <w:lang w:eastAsia="zh-CN"/>
        </w:rPr>
        <w:t xml:space="preserve">            □ </w:t>
      </w:r>
      <w:r>
        <w:rPr>
          <w:rFonts w:ascii="Times New Roman" w:hAnsi="Times New Roman"/>
          <w:b/>
          <w:sz w:val="28"/>
          <w:szCs w:val="28"/>
          <w:lang w:eastAsia="zh-CN"/>
        </w:rPr>
        <w:t>商务部（</w:t>
      </w:r>
      <w:r>
        <w:rPr>
          <w:rFonts w:ascii="Times New Roman" w:hAnsi="Times New Roman"/>
          <w:b/>
          <w:sz w:val="28"/>
          <w:szCs w:val="28"/>
          <w:lang w:eastAsia="zh-CN"/>
        </w:rPr>
        <w:t xml:space="preserve"> </w:t>
      </w:r>
      <w:r>
        <w:rPr>
          <w:rFonts w:ascii="Times New Roman" w:hAnsi="Times New Roman"/>
          <w:b/>
          <w:sz w:val="28"/>
          <w:szCs w:val="28"/>
          <w:lang w:eastAsia="zh-CN"/>
        </w:rPr>
        <w:t>）</w:t>
      </w:r>
      <w:r>
        <w:rPr>
          <w:rFonts w:ascii="Times New Roman" w:hAnsi="Times New Roman"/>
          <w:b/>
          <w:sz w:val="28"/>
          <w:szCs w:val="28"/>
          <w:lang w:eastAsia="zh-CN"/>
        </w:rPr>
        <w:t xml:space="preserve">        </w:t>
      </w:r>
      <w:r>
        <w:rPr>
          <w:rFonts w:ascii="Times New Roman" w:hAnsi="Times New Roman"/>
          <w:b/>
          <w:sz w:val="28"/>
          <w:szCs w:val="28"/>
        </w:rPr>
        <w:fldChar w:fldCharType="begin"/>
      </w:r>
      <w:r>
        <w:rPr>
          <w:rFonts w:ascii="Times New Roman" w:hAnsi="Times New Roman"/>
          <w:b/>
          <w:sz w:val="28"/>
          <w:szCs w:val="28"/>
          <w:lang w:eastAsia="zh-CN"/>
        </w:rPr>
        <w:instrText xml:space="preserve"> eq \o\ac(□,</w:instrText>
      </w:r>
      <w:r>
        <w:rPr>
          <w:rFonts w:ascii="Times New Roman" w:hAnsi="Times New Roman"/>
          <w:b/>
          <w:position w:val="2"/>
          <w:sz w:val="28"/>
          <w:szCs w:val="28"/>
          <w:lang w:eastAsia="zh-CN"/>
        </w:rPr>
        <w:instrText>√</w:instrText>
      </w:r>
      <w:r>
        <w:rPr>
          <w:rFonts w:ascii="Times New Roman" w:hAnsi="Times New Roman"/>
          <w:b/>
          <w:sz w:val="28"/>
          <w:szCs w:val="28"/>
          <w:lang w:eastAsia="zh-CN"/>
        </w:rPr>
        <w:instrText>)</w:instrText>
      </w:r>
      <w:r>
        <w:rPr>
          <w:rFonts w:ascii="Times New Roman" w:hAnsi="Times New Roman"/>
          <w:b/>
          <w:sz w:val="28"/>
          <w:szCs w:val="28"/>
        </w:rPr>
        <w:fldChar w:fldCharType="end"/>
      </w:r>
      <w:r>
        <w:rPr>
          <w:rFonts w:ascii="Times New Roman" w:hAnsi="Times New Roman"/>
          <w:b/>
          <w:sz w:val="28"/>
          <w:szCs w:val="28"/>
          <w:lang w:eastAsia="zh-CN"/>
        </w:rPr>
        <w:t xml:space="preserve"> </w:t>
      </w:r>
      <w:r>
        <w:rPr>
          <w:rFonts w:ascii="Times New Roman" w:hAnsi="Times New Roman"/>
          <w:b/>
          <w:sz w:val="28"/>
          <w:szCs w:val="28"/>
          <w:lang w:eastAsia="zh-CN"/>
        </w:rPr>
        <w:t>存</w:t>
      </w:r>
      <w:r>
        <w:rPr>
          <w:rFonts w:ascii="Times New Roman" w:hAnsi="Times New Roman"/>
          <w:b/>
          <w:sz w:val="28"/>
          <w:szCs w:val="28"/>
          <w:lang w:eastAsia="zh-CN"/>
        </w:rPr>
        <w:t xml:space="preserve">  </w:t>
      </w:r>
      <w:r>
        <w:rPr>
          <w:rFonts w:ascii="Times New Roman" w:hAnsi="Times New Roman"/>
          <w:b/>
          <w:sz w:val="28"/>
          <w:szCs w:val="28"/>
          <w:lang w:eastAsia="zh-CN"/>
        </w:rPr>
        <w:t>档（</w:t>
      </w:r>
      <w:r>
        <w:rPr>
          <w:rFonts w:ascii="Times New Roman" w:hAnsi="Times New Roman"/>
          <w:b/>
          <w:sz w:val="28"/>
          <w:szCs w:val="28"/>
          <w:lang w:eastAsia="zh-CN"/>
        </w:rPr>
        <w:t>1</w:t>
      </w:r>
      <w:r>
        <w:rPr>
          <w:rFonts w:ascii="Times New Roman" w:hAnsi="Times New Roman"/>
          <w:b/>
          <w:sz w:val="28"/>
          <w:szCs w:val="28"/>
          <w:lang w:eastAsia="zh-CN"/>
        </w:rPr>
        <w:t>）</w:t>
      </w:r>
    </w:p>
    <w:p w:rsidR="008E6318" w:rsidRDefault="008E6318">
      <w:pPr>
        <w:spacing w:line="0" w:lineRule="atLeast"/>
        <w:jc w:val="center"/>
        <w:rPr>
          <w:rFonts w:ascii="Times New Roman" w:eastAsia="方正姚体" w:hAnsi="Times New Roman"/>
          <w:b/>
          <w:sz w:val="44"/>
          <w:szCs w:val="44"/>
          <w:lang w:eastAsia="zh-CN"/>
        </w:rPr>
      </w:pPr>
    </w:p>
    <w:p w:rsidR="008E6318" w:rsidRDefault="00FE4B2E">
      <w:pPr>
        <w:spacing w:line="0" w:lineRule="atLeast"/>
        <w:rPr>
          <w:rFonts w:ascii="Times New Roman" w:eastAsia="黑体" w:hAnsi="Times New Roman"/>
          <w:b/>
          <w:sz w:val="40"/>
          <w:lang w:val="en-GB" w:eastAsia="zh-CN"/>
        </w:rPr>
      </w:pPr>
      <w:r>
        <w:rPr>
          <w:rFonts w:ascii="Times New Roman" w:eastAsia="方正姚体" w:hAnsi="Times New Roman"/>
          <w:b/>
          <w:sz w:val="44"/>
          <w:szCs w:val="44"/>
          <w:lang w:val="en-GB" w:eastAsia="zh-CN"/>
        </w:rPr>
        <w:t xml:space="preserve">     </w:t>
      </w:r>
    </w:p>
    <w:p w:rsidR="008E6318" w:rsidRDefault="008E6318">
      <w:pPr>
        <w:spacing w:line="360" w:lineRule="auto"/>
        <w:rPr>
          <w:rFonts w:ascii="Times New Roman" w:hAnsi="Times New Roman"/>
          <w:sz w:val="21"/>
          <w:szCs w:val="21"/>
          <w:lang w:val="en-GB" w:eastAsia="zh-CN"/>
        </w:rPr>
      </w:pPr>
    </w:p>
    <w:p w:rsidR="008E6318" w:rsidRDefault="00FE4B2E">
      <w:pPr>
        <w:rPr>
          <w:rFonts w:ascii="Times New Roman" w:hAnsi="Times New Roman"/>
          <w:sz w:val="21"/>
          <w:szCs w:val="21"/>
          <w:lang w:eastAsia="zh-CN"/>
        </w:rPr>
      </w:pPr>
      <w:r>
        <w:rPr>
          <w:rFonts w:ascii="Times New Roman" w:hAnsi="Times New Roman"/>
          <w:sz w:val="21"/>
          <w:szCs w:val="21"/>
          <w:lang w:eastAsia="zh-CN"/>
        </w:rPr>
        <w:br w:type="page"/>
      </w:r>
    </w:p>
    <w:p w:rsidR="008E6318" w:rsidRDefault="00FE4B2E">
      <w:pPr>
        <w:widowControl w:val="0"/>
        <w:tabs>
          <w:tab w:val="right" w:leader="dot" w:pos="9450"/>
        </w:tabs>
        <w:spacing w:before="120" w:after="120"/>
        <w:jc w:val="center"/>
        <w:rPr>
          <w:rFonts w:ascii="Times New Roman" w:hAnsi="Times New Roman"/>
          <w:b/>
          <w:bCs/>
          <w:caps/>
          <w:kern w:val="2"/>
          <w:szCs w:val="24"/>
          <w:lang w:eastAsia="zh-CN"/>
        </w:rPr>
      </w:pPr>
      <w:r>
        <w:rPr>
          <w:rFonts w:ascii="Times New Roman" w:hAnsi="Times New Roman"/>
          <w:b/>
          <w:bCs/>
          <w:caps/>
          <w:kern w:val="2"/>
          <w:szCs w:val="24"/>
          <w:lang w:eastAsia="zh-CN"/>
        </w:rPr>
        <w:lastRenderedPageBreak/>
        <w:t>目录</w:t>
      </w:r>
    </w:p>
    <w:p w:rsidR="008E6318" w:rsidRDefault="00FE4B2E">
      <w:pPr>
        <w:pStyle w:val="10"/>
        <w:widowControl w:val="0"/>
        <w:tabs>
          <w:tab w:val="clear" w:pos="1441"/>
          <w:tab w:val="clear" w:pos="9540"/>
          <w:tab w:val="right" w:leader="dot" w:pos="9450"/>
        </w:tabs>
        <w:spacing w:before="120" w:after="120"/>
        <w:rPr>
          <w:rStyle w:val="ac"/>
          <w:rFonts w:ascii="Times New Roman" w:hAnsi="Times New Roman"/>
          <w:b w:val="0"/>
          <w:bCs/>
          <w:color w:val="auto"/>
          <w:sz w:val="24"/>
          <w:szCs w:val="24"/>
        </w:rPr>
      </w:pPr>
      <w:r>
        <w:rPr>
          <w:rFonts w:ascii="Times New Roman" w:hAnsi="Times New Roman"/>
          <w:kern w:val="2"/>
          <w:sz w:val="24"/>
          <w:szCs w:val="24"/>
          <w:lang w:eastAsia="zh-CN"/>
        </w:rPr>
        <w:fldChar w:fldCharType="begin"/>
      </w:r>
      <w:r>
        <w:rPr>
          <w:rFonts w:ascii="Times New Roman" w:hAnsi="Times New Roman"/>
          <w:kern w:val="2"/>
          <w:sz w:val="24"/>
          <w:szCs w:val="24"/>
          <w:u w:val="single"/>
          <w:lang w:eastAsia="zh-CN"/>
        </w:rPr>
        <w:instrText xml:space="preserve"> TOC \o "1-3" \h \z \u </w:instrText>
      </w:r>
      <w:r>
        <w:rPr>
          <w:rFonts w:ascii="Times New Roman" w:hAnsi="Times New Roman"/>
          <w:kern w:val="2"/>
          <w:sz w:val="24"/>
          <w:szCs w:val="24"/>
          <w:lang w:eastAsia="zh-CN"/>
        </w:rPr>
        <w:fldChar w:fldCharType="separate"/>
      </w:r>
      <w:hyperlink w:anchor="_Toc2330469" w:history="1">
        <w:r>
          <w:rPr>
            <w:rStyle w:val="ac"/>
            <w:rFonts w:ascii="Times New Roman" w:hAnsi="Times New Roman"/>
            <w:b w:val="0"/>
            <w:bCs/>
            <w:caps w:val="0"/>
            <w:color w:val="auto"/>
            <w:kern w:val="2"/>
            <w:sz w:val="24"/>
            <w:szCs w:val="24"/>
            <w:lang w:eastAsia="zh-CN"/>
          </w:rPr>
          <w:t xml:space="preserve">1 </w:t>
        </w:r>
        <w:r>
          <w:rPr>
            <w:rStyle w:val="ac"/>
            <w:rFonts w:ascii="Times New Roman" w:hAnsi="Times New Roman"/>
            <w:b w:val="0"/>
            <w:bCs/>
            <w:caps w:val="0"/>
            <w:color w:val="auto"/>
            <w:kern w:val="2"/>
            <w:sz w:val="24"/>
            <w:szCs w:val="24"/>
            <w:lang w:eastAsia="zh-CN"/>
          </w:rPr>
          <w:t>目的</w:t>
        </w:r>
        <w:r>
          <w:rPr>
            <w:rStyle w:val="ac"/>
            <w:rFonts w:ascii="Times New Roman" w:hAnsi="Times New Roman"/>
            <w:b w:val="0"/>
            <w:bCs/>
            <w:caps w:val="0"/>
            <w:color w:val="auto"/>
            <w:kern w:val="2"/>
            <w:sz w:val="24"/>
            <w:szCs w:val="24"/>
            <w:lang w:eastAsia="zh-CN"/>
          </w:rPr>
          <w:tab/>
        </w:r>
        <w:r>
          <w:rPr>
            <w:rStyle w:val="ac"/>
            <w:rFonts w:ascii="Times New Roman" w:hAnsi="Times New Roman"/>
            <w:b w:val="0"/>
            <w:bCs/>
            <w:caps w:val="0"/>
            <w:color w:val="auto"/>
            <w:kern w:val="2"/>
            <w:sz w:val="24"/>
            <w:szCs w:val="24"/>
            <w:lang w:eastAsia="zh-CN"/>
          </w:rPr>
          <w:fldChar w:fldCharType="begin"/>
        </w:r>
        <w:r>
          <w:rPr>
            <w:rStyle w:val="ac"/>
            <w:rFonts w:ascii="Times New Roman" w:hAnsi="Times New Roman"/>
            <w:b w:val="0"/>
            <w:bCs/>
            <w:caps w:val="0"/>
            <w:color w:val="auto"/>
            <w:kern w:val="2"/>
            <w:sz w:val="24"/>
            <w:szCs w:val="24"/>
            <w:lang w:eastAsia="zh-CN"/>
          </w:rPr>
          <w:instrText xml:space="preserve"> PAGEREF _Toc2330469 \h </w:instrText>
        </w:r>
        <w:r>
          <w:rPr>
            <w:rStyle w:val="ac"/>
            <w:rFonts w:ascii="Times New Roman" w:hAnsi="Times New Roman"/>
            <w:b w:val="0"/>
            <w:bCs/>
            <w:caps w:val="0"/>
            <w:color w:val="auto"/>
            <w:kern w:val="2"/>
            <w:sz w:val="24"/>
            <w:szCs w:val="24"/>
            <w:lang w:eastAsia="zh-CN"/>
          </w:rPr>
        </w:r>
        <w:r>
          <w:rPr>
            <w:rStyle w:val="ac"/>
            <w:rFonts w:ascii="Times New Roman" w:hAnsi="Times New Roman"/>
            <w:b w:val="0"/>
            <w:bCs/>
            <w:caps w:val="0"/>
            <w:color w:val="auto"/>
            <w:kern w:val="2"/>
            <w:sz w:val="24"/>
            <w:szCs w:val="24"/>
            <w:lang w:eastAsia="zh-CN"/>
          </w:rPr>
          <w:fldChar w:fldCharType="separate"/>
        </w:r>
        <w:r>
          <w:rPr>
            <w:rStyle w:val="ac"/>
            <w:rFonts w:ascii="Times New Roman" w:hAnsi="Times New Roman"/>
            <w:b w:val="0"/>
            <w:bCs/>
            <w:caps w:val="0"/>
            <w:color w:val="auto"/>
            <w:kern w:val="2"/>
            <w:sz w:val="24"/>
            <w:szCs w:val="24"/>
            <w:lang w:eastAsia="zh-CN"/>
          </w:rPr>
          <w:t>3</w:t>
        </w:r>
        <w:r>
          <w:rPr>
            <w:rStyle w:val="ac"/>
            <w:rFonts w:ascii="Times New Roman" w:hAnsi="Times New Roman"/>
            <w:b w:val="0"/>
            <w:bCs/>
            <w:caps w:val="0"/>
            <w:color w:val="auto"/>
            <w:kern w:val="2"/>
            <w:sz w:val="24"/>
            <w:szCs w:val="24"/>
            <w:lang w:eastAsia="zh-CN"/>
          </w:rPr>
          <w:fldChar w:fldCharType="end"/>
        </w:r>
      </w:hyperlink>
    </w:p>
    <w:p w:rsidR="008E6318" w:rsidRDefault="003656F0">
      <w:pPr>
        <w:pStyle w:val="10"/>
        <w:widowControl w:val="0"/>
        <w:tabs>
          <w:tab w:val="clear" w:pos="1441"/>
          <w:tab w:val="clear" w:pos="9540"/>
          <w:tab w:val="right" w:leader="dot" w:pos="9450"/>
        </w:tabs>
        <w:spacing w:before="120" w:after="120"/>
        <w:rPr>
          <w:rStyle w:val="ac"/>
          <w:rFonts w:ascii="Times New Roman" w:hAnsi="Times New Roman"/>
          <w:b w:val="0"/>
          <w:bCs/>
          <w:color w:val="auto"/>
          <w:sz w:val="24"/>
          <w:szCs w:val="24"/>
        </w:rPr>
      </w:pPr>
      <w:hyperlink w:anchor="_Toc2330470" w:history="1">
        <w:r w:rsidR="00FE4B2E">
          <w:rPr>
            <w:rStyle w:val="ac"/>
            <w:rFonts w:ascii="Times New Roman" w:hAnsi="Times New Roman"/>
            <w:b w:val="0"/>
            <w:bCs/>
            <w:caps w:val="0"/>
            <w:color w:val="auto"/>
            <w:kern w:val="2"/>
            <w:sz w:val="24"/>
            <w:szCs w:val="24"/>
            <w:lang w:eastAsia="zh-CN"/>
          </w:rPr>
          <w:t xml:space="preserve">2 </w:t>
        </w:r>
        <w:r w:rsidR="00FE4B2E">
          <w:rPr>
            <w:rStyle w:val="ac"/>
            <w:rFonts w:ascii="Times New Roman" w:hAnsi="Times New Roman"/>
            <w:b w:val="0"/>
            <w:bCs/>
            <w:caps w:val="0"/>
            <w:color w:val="auto"/>
            <w:kern w:val="2"/>
            <w:sz w:val="24"/>
            <w:szCs w:val="24"/>
            <w:lang w:eastAsia="zh-CN"/>
          </w:rPr>
          <w:t>范围</w:t>
        </w:r>
        <w:r w:rsidR="00FE4B2E">
          <w:rPr>
            <w:rStyle w:val="ac"/>
            <w:rFonts w:ascii="Times New Roman" w:hAnsi="Times New Roman"/>
            <w:b w:val="0"/>
            <w:bCs/>
            <w:caps w:val="0"/>
            <w:color w:val="auto"/>
            <w:kern w:val="2"/>
            <w:sz w:val="24"/>
            <w:szCs w:val="24"/>
            <w:lang w:eastAsia="zh-CN"/>
          </w:rPr>
          <w:tab/>
        </w:r>
        <w:r w:rsidR="00FE4B2E">
          <w:rPr>
            <w:rStyle w:val="ac"/>
            <w:rFonts w:ascii="Times New Roman" w:hAnsi="Times New Roman"/>
            <w:b w:val="0"/>
            <w:bCs/>
            <w:caps w:val="0"/>
            <w:color w:val="auto"/>
            <w:kern w:val="2"/>
            <w:sz w:val="24"/>
            <w:szCs w:val="24"/>
            <w:lang w:eastAsia="zh-CN"/>
          </w:rPr>
          <w:fldChar w:fldCharType="begin"/>
        </w:r>
        <w:r w:rsidR="00FE4B2E">
          <w:rPr>
            <w:rStyle w:val="ac"/>
            <w:rFonts w:ascii="Times New Roman" w:hAnsi="Times New Roman"/>
            <w:b w:val="0"/>
            <w:bCs/>
            <w:caps w:val="0"/>
            <w:color w:val="auto"/>
            <w:kern w:val="2"/>
            <w:sz w:val="24"/>
            <w:szCs w:val="24"/>
            <w:lang w:eastAsia="zh-CN"/>
          </w:rPr>
          <w:instrText xml:space="preserve"> PAGEREF _Toc2330470 \h </w:instrText>
        </w:r>
        <w:r w:rsidR="00FE4B2E">
          <w:rPr>
            <w:rStyle w:val="ac"/>
            <w:rFonts w:ascii="Times New Roman" w:hAnsi="Times New Roman"/>
            <w:b w:val="0"/>
            <w:bCs/>
            <w:caps w:val="0"/>
            <w:color w:val="auto"/>
            <w:kern w:val="2"/>
            <w:sz w:val="24"/>
            <w:szCs w:val="24"/>
            <w:lang w:eastAsia="zh-CN"/>
          </w:rPr>
        </w:r>
        <w:r w:rsidR="00FE4B2E">
          <w:rPr>
            <w:rStyle w:val="ac"/>
            <w:rFonts w:ascii="Times New Roman" w:hAnsi="Times New Roman"/>
            <w:b w:val="0"/>
            <w:bCs/>
            <w:caps w:val="0"/>
            <w:color w:val="auto"/>
            <w:kern w:val="2"/>
            <w:sz w:val="24"/>
            <w:szCs w:val="24"/>
            <w:lang w:eastAsia="zh-CN"/>
          </w:rPr>
          <w:fldChar w:fldCharType="separate"/>
        </w:r>
        <w:r w:rsidR="00FE4B2E">
          <w:rPr>
            <w:rStyle w:val="ac"/>
            <w:rFonts w:ascii="Times New Roman" w:hAnsi="Times New Roman"/>
            <w:b w:val="0"/>
            <w:bCs/>
            <w:caps w:val="0"/>
            <w:color w:val="auto"/>
            <w:kern w:val="2"/>
            <w:sz w:val="24"/>
            <w:szCs w:val="24"/>
            <w:lang w:eastAsia="zh-CN"/>
          </w:rPr>
          <w:t>3</w:t>
        </w:r>
        <w:r w:rsidR="00FE4B2E">
          <w:rPr>
            <w:rStyle w:val="ac"/>
            <w:rFonts w:ascii="Times New Roman" w:hAnsi="Times New Roman"/>
            <w:b w:val="0"/>
            <w:bCs/>
            <w:caps w:val="0"/>
            <w:color w:val="auto"/>
            <w:kern w:val="2"/>
            <w:sz w:val="24"/>
            <w:szCs w:val="24"/>
            <w:lang w:eastAsia="zh-CN"/>
          </w:rPr>
          <w:fldChar w:fldCharType="end"/>
        </w:r>
      </w:hyperlink>
    </w:p>
    <w:p w:rsidR="008E6318" w:rsidRDefault="003656F0">
      <w:pPr>
        <w:pStyle w:val="10"/>
        <w:widowControl w:val="0"/>
        <w:tabs>
          <w:tab w:val="clear" w:pos="1441"/>
          <w:tab w:val="clear" w:pos="9540"/>
          <w:tab w:val="right" w:leader="dot" w:pos="9450"/>
        </w:tabs>
        <w:spacing w:before="120" w:after="120"/>
        <w:rPr>
          <w:rStyle w:val="ac"/>
          <w:rFonts w:ascii="Times New Roman" w:hAnsi="Times New Roman"/>
          <w:b w:val="0"/>
          <w:bCs/>
          <w:color w:val="auto"/>
          <w:sz w:val="24"/>
          <w:szCs w:val="24"/>
        </w:rPr>
      </w:pPr>
      <w:hyperlink w:anchor="_Toc2330471" w:history="1">
        <w:r w:rsidR="00FE4B2E">
          <w:rPr>
            <w:rStyle w:val="ac"/>
            <w:rFonts w:ascii="Times New Roman" w:hAnsi="Times New Roman"/>
            <w:b w:val="0"/>
            <w:bCs/>
            <w:caps w:val="0"/>
            <w:color w:val="auto"/>
            <w:kern w:val="2"/>
            <w:sz w:val="24"/>
            <w:szCs w:val="24"/>
            <w:lang w:eastAsia="zh-CN"/>
          </w:rPr>
          <w:t xml:space="preserve">3 </w:t>
        </w:r>
        <w:r w:rsidR="00FE4B2E">
          <w:rPr>
            <w:rStyle w:val="ac"/>
            <w:rFonts w:ascii="Times New Roman" w:hAnsi="Times New Roman"/>
            <w:b w:val="0"/>
            <w:bCs/>
            <w:caps w:val="0"/>
            <w:color w:val="auto"/>
            <w:kern w:val="2"/>
            <w:sz w:val="24"/>
            <w:szCs w:val="24"/>
            <w:lang w:eastAsia="zh-CN"/>
          </w:rPr>
          <w:t>职责</w:t>
        </w:r>
        <w:r w:rsidR="00FE4B2E">
          <w:rPr>
            <w:rStyle w:val="ac"/>
            <w:rFonts w:ascii="Times New Roman" w:hAnsi="Times New Roman"/>
            <w:b w:val="0"/>
            <w:bCs/>
            <w:caps w:val="0"/>
            <w:color w:val="auto"/>
            <w:kern w:val="2"/>
            <w:sz w:val="24"/>
            <w:szCs w:val="24"/>
            <w:lang w:eastAsia="zh-CN"/>
          </w:rPr>
          <w:tab/>
        </w:r>
        <w:r w:rsidR="00FE4B2E">
          <w:rPr>
            <w:rStyle w:val="ac"/>
            <w:rFonts w:ascii="Times New Roman" w:hAnsi="Times New Roman"/>
            <w:b w:val="0"/>
            <w:bCs/>
            <w:caps w:val="0"/>
            <w:color w:val="auto"/>
            <w:kern w:val="2"/>
            <w:sz w:val="24"/>
            <w:szCs w:val="24"/>
            <w:lang w:eastAsia="zh-CN"/>
          </w:rPr>
          <w:fldChar w:fldCharType="begin"/>
        </w:r>
        <w:r w:rsidR="00FE4B2E">
          <w:rPr>
            <w:rStyle w:val="ac"/>
            <w:rFonts w:ascii="Times New Roman" w:hAnsi="Times New Roman"/>
            <w:b w:val="0"/>
            <w:bCs/>
            <w:caps w:val="0"/>
            <w:color w:val="auto"/>
            <w:kern w:val="2"/>
            <w:sz w:val="24"/>
            <w:szCs w:val="24"/>
            <w:lang w:eastAsia="zh-CN"/>
          </w:rPr>
          <w:instrText xml:space="preserve"> PAGEREF _Toc2330471 \h </w:instrText>
        </w:r>
        <w:r w:rsidR="00FE4B2E">
          <w:rPr>
            <w:rStyle w:val="ac"/>
            <w:rFonts w:ascii="Times New Roman" w:hAnsi="Times New Roman"/>
            <w:b w:val="0"/>
            <w:bCs/>
            <w:caps w:val="0"/>
            <w:color w:val="auto"/>
            <w:kern w:val="2"/>
            <w:sz w:val="24"/>
            <w:szCs w:val="24"/>
            <w:lang w:eastAsia="zh-CN"/>
          </w:rPr>
        </w:r>
        <w:r w:rsidR="00FE4B2E">
          <w:rPr>
            <w:rStyle w:val="ac"/>
            <w:rFonts w:ascii="Times New Roman" w:hAnsi="Times New Roman"/>
            <w:b w:val="0"/>
            <w:bCs/>
            <w:caps w:val="0"/>
            <w:color w:val="auto"/>
            <w:kern w:val="2"/>
            <w:sz w:val="24"/>
            <w:szCs w:val="24"/>
            <w:lang w:eastAsia="zh-CN"/>
          </w:rPr>
          <w:fldChar w:fldCharType="separate"/>
        </w:r>
        <w:r w:rsidR="00FE4B2E">
          <w:rPr>
            <w:rStyle w:val="ac"/>
            <w:rFonts w:ascii="Times New Roman" w:hAnsi="Times New Roman"/>
            <w:b w:val="0"/>
            <w:bCs/>
            <w:caps w:val="0"/>
            <w:color w:val="auto"/>
            <w:kern w:val="2"/>
            <w:sz w:val="24"/>
            <w:szCs w:val="24"/>
            <w:lang w:eastAsia="zh-CN"/>
          </w:rPr>
          <w:t>3</w:t>
        </w:r>
        <w:r w:rsidR="00FE4B2E">
          <w:rPr>
            <w:rStyle w:val="ac"/>
            <w:rFonts w:ascii="Times New Roman" w:hAnsi="Times New Roman"/>
            <w:b w:val="0"/>
            <w:bCs/>
            <w:caps w:val="0"/>
            <w:color w:val="auto"/>
            <w:kern w:val="2"/>
            <w:sz w:val="24"/>
            <w:szCs w:val="24"/>
            <w:lang w:eastAsia="zh-CN"/>
          </w:rPr>
          <w:fldChar w:fldCharType="end"/>
        </w:r>
      </w:hyperlink>
    </w:p>
    <w:p w:rsidR="008E6318" w:rsidRDefault="003656F0">
      <w:pPr>
        <w:pStyle w:val="10"/>
        <w:widowControl w:val="0"/>
        <w:tabs>
          <w:tab w:val="clear" w:pos="1441"/>
          <w:tab w:val="clear" w:pos="9540"/>
          <w:tab w:val="right" w:leader="dot" w:pos="9450"/>
        </w:tabs>
        <w:spacing w:before="120" w:after="120"/>
        <w:rPr>
          <w:rStyle w:val="ac"/>
          <w:rFonts w:ascii="Times New Roman" w:hAnsi="Times New Roman"/>
          <w:b w:val="0"/>
          <w:bCs/>
          <w:color w:val="auto"/>
          <w:sz w:val="24"/>
          <w:szCs w:val="24"/>
        </w:rPr>
      </w:pPr>
      <w:hyperlink w:anchor="_Toc2330473" w:history="1">
        <w:r w:rsidR="00B067A2">
          <w:rPr>
            <w:rStyle w:val="ac"/>
            <w:rFonts w:ascii="Times New Roman" w:hAnsi="Times New Roman"/>
            <w:b w:val="0"/>
            <w:bCs/>
            <w:caps w:val="0"/>
            <w:color w:val="auto"/>
            <w:kern w:val="2"/>
            <w:sz w:val="24"/>
            <w:szCs w:val="24"/>
            <w:lang w:eastAsia="zh-CN"/>
          </w:rPr>
          <w:t>4</w:t>
        </w:r>
        <w:r w:rsidR="00FE4B2E">
          <w:rPr>
            <w:rStyle w:val="ac"/>
            <w:rFonts w:ascii="Times New Roman" w:hAnsi="Times New Roman"/>
            <w:b w:val="0"/>
            <w:bCs/>
            <w:caps w:val="0"/>
            <w:color w:val="auto"/>
            <w:kern w:val="2"/>
            <w:sz w:val="24"/>
            <w:szCs w:val="24"/>
            <w:lang w:eastAsia="zh-CN"/>
          </w:rPr>
          <w:t xml:space="preserve"> </w:t>
        </w:r>
        <w:r w:rsidR="00FE4B2E">
          <w:rPr>
            <w:rStyle w:val="ac"/>
            <w:rFonts w:ascii="Times New Roman" w:hAnsi="Times New Roman"/>
            <w:b w:val="0"/>
            <w:bCs/>
            <w:caps w:val="0"/>
            <w:color w:val="auto"/>
            <w:kern w:val="2"/>
            <w:sz w:val="24"/>
            <w:szCs w:val="24"/>
            <w:lang w:eastAsia="zh-CN"/>
          </w:rPr>
          <w:t>内容</w:t>
        </w:r>
        <w:r w:rsidR="00FE4B2E">
          <w:rPr>
            <w:rStyle w:val="ac"/>
            <w:rFonts w:ascii="Times New Roman" w:hAnsi="Times New Roman"/>
            <w:b w:val="0"/>
            <w:bCs/>
            <w:caps w:val="0"/>
            <w:color w:val="auto"/>
            <w:kern w:val="2"/>
            <w:sz w:val="24"/>
            <w:szCs w:val="24"/>
            <w:lang w:eastAsia="zh-CN"/>
          </w:rPr>
          <w:tab/>
        </w:r>
        <w:r w:rsidR="00FE4B2E">
          <w:rPr>
            <w:rStyle w:val="ac"/>
            <w:rFonts w:ascii="Times New Roman" w:hAnsi="Times New Roman"/>
            <w:b w:val="0"/>
            <w:bCs/>
            <w:caps w:val="0"/>
            <w:color w:val="auto"/>
            <w:kern w:val="2"/>
            <w:sz w:val="24"/>
            <w:szCs w:val="24"/>
            <w:lang w:eastAsia="zh-CN"/>
          </w:rPr>
          <w:fldChar w:fldCharType="begin"/>
        </w:r>
        <w:r w:rsidR="00FE4B2E">
          <w:rPr>
            <w:rStyle w:val="ac"/>
            <w:rFonts w:ascii="Times New Roman" w:hAnsi="Times New Roman"/>
            <w:b w:val="0"/>
            <w:bCs/>
            <w:caps w:val="0"/>
            <w:color w:val="auto"/>
            <w:kern w:val="2"/>
            <w:sz w:val="24"/>
            <w:szCs w:val="24"/>
            <w:lang w:eastAsia="zh-CN"/>
          </w:rPr>
          <w:instrText xml:space="preserve"> PAGEREF _Toc2330473 \h </w:instrText>
        </w:r>
        <w:r w:rsidR="00FE4B2E">
          <w:rPr>
            <w:rStyle w:val="ac"/>
            <w:rFonts w:ascii="Times New Roman" w:hAnsi="Times New Roman"/>
            <w:b w:val="0"/>
            <w:bCs/>
            <w:caps w:val="0"/>
            <w:color w:val="auto"/>
            <w:kern w:val="2"/>
            <w:sz w:val="24"/>
            <w:szCs w:val="24"/>
            <w:lang w:eastAsia="zh-CN"/>
          </w:rPr>
        </w:r>
        <w:r w:rsidR="00FE4B2E">
          <w:rPr>
            <w:rStyle w:val="ac"/>
            <w:rFonts w:ascii="Times New Roman" w:hAnsi="Times New Roman"/>
            <w:b w:val="0"/>
            <w:bCs/>
            <w:caps w:val="0"/>
            <w:color w:val="auto"/>
            <w:kern w:val="2"/>
            <w:sz w:val="24"/>
            <w:szCs w:val="24"/>
            <w:lang w:eastAsia="zh-CN"/>
          </w:rPr>
          <w:fldChar w:fldCharType="separate"/>
        </w:r>
        <w:r w:rsidR="00FE4B2E">
          <w:rPr>
            <w:rStyle w:val="ac"/>
            <w:rFonts w:ascii="Times New Roman" w:hAnsi="Times New Roman"/>
            <w:b w:val="0"/>
            <w:bCs/>
            <w:caps w:val="0"/>
            <w:color w:val="auto"/>
            <w:kern w:val="2"/>
            <w:sz w:val="24"/>
            <w:szCs w:val="24"/>
            <w:lang w:eastAsia="zh-CN"/>
          </w:rPr>
          <w:t>3</w:t>
        </w:r>
        <w:r w:rsidR="00FE4B2E">
          <w:rPr>
            <w:rStyle w:val="ac"/>
            <w:rFonts w:ascii="Times New Roman" w:hAnsi="Times New Roman"/>
            <w:b w:val="0"/>
            <w:bCs/>
            <w:caps w:val="0"/>
            <w:color w:val="auto"/>
            <w:kern w:val="2"/>
            <w:sz w:val="24"/>
            <w:szCs w:val="24"/>
            <w:lang w:eastAsia="zh-CN"/>
          </w:rPr>
          <w:fldChar w:fldCharType="end"/>
        </w:r>
      </w:hyperlink>
    </w:p>
    <w:p w:rsidR="008E6318" w:rsidRDefault="003656F0">
      <w:pPr>
        <w:pStyle w:val="10"/>
        <w:widowControl w:val="0"/>
        <w:tabs>
          <w:tab w:val="clear" w:pos="1441"/>
          <w:tab w:val="clear" w:pos="9540"/>
          <w:tab w:val="right" w:leader="dot" w:pos="9450"/>
        </w:tabs>
        <w:spacing w:before="120" w:after="120"/>
        <w:rPr>
          <w:rStyle w:val="ac"/>
          <w:rFonts w:ascii="Times New Roman" w:hAnsi="Times New Roman"/>
          <w:b w:val="0"/>
          <w:bCs/>
          <w:caps w:val="0"/>
          <w:color w:val="auto"/>
          <w:sz w:val="24"/>
          <w:szCs w:val="24"/>
        </w:rPr>
      </w:pPr>
      <w:hyperlink w:anchor="_Toc2330474" w:history="1">
        <w:r w:rsidR="00B067A2">
          <w:rPr>
            <w:rStyle w:val="ac"/>
            <w:rFonts w:ascii="Times New Roman" w:hAnsi="Times New Roman"/>
            <w:b w:val="0"/>
            <w:bCs/>
            <w:caps w:val="0"/>
            <w:color w:val="auto"/>
            <w:kern w:val="2"/>
            <w:sz w:val="24"/>
            <w:szCs w:val="24"/>
            <w:lang w:eastAsia="zh-CN"/>
          </w:rPr>
          <w:t>4</w:t>
        </w:r>
        <w:r w:rsidR="00FE4B2E">
          <w:rPr>
            <w:rStyle w:val="ac"/>
            <w:rFonts w:ascii="Times New Roman" w:hAnsi="Times New Roman"/>
            <w:b w:val="0"/>
            <w:bCs/>
            <w:caps w:val="0"/>
            <w:color w:val="auto"/>
            <w:kern w:val="2"/>
            <w:sz w:val="24"/>
            <w:szCs w:val="24"/>
            <w:lang w:eastAsia="zh-CN"/>
          </w:rPr>
          <w:t xml:space="preserve">.1 </w:t>
        </w:r>
        <w:r w:rsidR="00FE4B2E">
          <w:rPr>
            <w:rStyle w:val="ac"/>
            <w:rFonts w:ascii="Times New Roman" w:hAnsi="Times New Roman"/>
            <w:b w:val="0"/>
            <w:bCs/>
            <w:caps w:val="0"/>
            <w:color w:val="auto"/>
            <w:kern w:val="2"/>
            <w:sz w:val="24"/>
            <w:szCs w:val="24"/>
            <w:lang w:eastAsia="zh-CN"/>
          </w:rPr>
          <w:t>综述</w:t>
        </w:r>
        <w:r w:rsidR="00FE4B2E">
          <w:rPr>
            <w:rStyle w:val="ac"/>
            <w:rFonts w:ascii="Times New Roman" w:hAnsi="Times New Roman"/>
            <w:b w:val="0"/>
            <w:bCs/>
            <w:caps w:val="0"/>
            <w:color w:val="auto"/>
            <w:kern w:val="2"/>
            <w:sz w:val="24"/>
            <w:szCs w:val="24"/>
            <w:lang w:eastAsia="zh-CN"/>
          </w:rPr>
          <w:tab/>
        </w:r>
        <w:r w:rsidR="00FE4B2E">
          <w:rPr>
            <w:rStyle w:val="ac"/>
            <w:rFonts w:ascii="Times New Roman" w:hAnsi="Times New Roman"/>
            <w:b w:val="0"/>
            <w:bCs/>
            <w:caps w:val="0"/>
            <w:color w:val="auto"/>
            <w:kern w:val="2"/>
            <w:sz w:val="24"/>
            <w:szCs w:val="24"/>
            <w:lang w:eastAsia="zh-CN"/>
          </w:rPr>
          <w:fldChar w:fldCharType="begin"/>
        </w:r>
        <w:r w:rsidR="00FE4B2E">
          <w:rPr>
            <w:rStyle w:val="ac"/>
            <w:rFonts w:ascii="Times New Roman" w:hAnsi="Times New Roman"/>
            <w:b w:val="0"/>
            <w:bCs/>
            <w:caps w:val="0"/>
            <w:color w:val="auto"/>
            <w:kern w:val="2"/>
            <w:sz w:val="24"/>
            <w:szCs w:val="24"/>
            <w:lang w:eastAsia="zh-CN"/>
          </w:rPr>
          <w:instrText xml:space="preserve"> PAGEREF _Toc2330474 \h </w:instrText>
        </w:r>
        <w:r w:rsidR="00FE4B2E">
          <w:rPr>
            <w:rStyle w:val="ac"/>
            <w:rFonts w:ascii="Times New Roman" w:hAnsi="Times New Roman"/>
            <w:b w:val="0"/>
            <w:bCs/>
            <w:caps w:val="0"/>
            <w:color w:val="auto"/>
            <w:kern w:val="2"/>
            <w:sz w:val="24"/>
            <w:szCs w:val="24"/>
            <w:lang w:eastAsia="zh-CN"/>
          </w:rPr>
        </w:r>
        <w:r w:rsidR="00FE4B2E">
          <w:rPr>
            <w:rStyle w:val="ac"/>
            <w:rFonts w:ascii="Times New Roman" w:hAnsi="Times New Roman"/>
            <w:b w:val="0"/>
            <w:bCs/>
            <w:caps w:val="0"/>
            <w:color w:val="auto"/>
            <w:kern w:val="2"/>
            <w:sz w:val="24"/>
            <w:szCs w:val="24"/>
            <w:lang w:eastAsia="zh-CN"/>
          </w:rPr>
          <w:fldChar w:fldCharType="separate"/>
        </w:r>
        <w:r w:rsidR="00FE4B2E">
          <w:rPr>
            <w:rStyle w:val="ac"/>
            <w:rFonts w:ascii="Times New Roman" w:hAnsi="Times New Roman"/>
            <w:b w:val="0"/>
            <w:bCs/>
            <w:caps w:val="0"/>
            <w:color w:val="auto"/>
            <w:kern w:val="2"/>
            <w:sz w:val="24"/>
            <w:szCs w:val="24"/>
            <w:lang w:eastAsia="zh-CN"/>
          </w:rPr>
          <w:t>3</w:t>
        </w:r>
        <w:r w:rsidR="00FE4B2E">
          <w:rPr>
            <w:rStyle w:val="ac"/>
            <w:rFonts w:ascii="Times New Roman" w:hAnsi="Times New Roman"/>
            <w:b w:val="0"/>
            <w:bCs/>
            <w:caps w:val="0"/>
            <w:color w:val="auto"/>
            <w:kern w:val="2"/>
            <w:sz w:val="24"/>
            <w:szCs w:val="24"/>
            <w:lang w:eastAsia="zh-CN"/>
          </w:rPr>
          <w:fldChar w:fldCharType="end"/>
        </w:r>
      </w:hyperlink>
    </w:p>
    <w:p w:rsidR="008E6318" w:rsidRDefault="003656F0">
      <w:pPr>
        <w:pStyle w:val="10"/>
        <w:widowControl w:val="0"/>
        <w:tabs>
          <w:tab w:val="clear" w:pos="1441"/>
          <w:tab w:val="clear" w:pos="9540"/>
          <w:tab w:val="right" w:leader="dot" w:pos="9450"/>
        </w:tabs>
        <w:spacing w:before="120" w:after="120"/>
        <w:rPr>
          <w:rFonts w:ascii="Times New Roman" w:eastAsiaTheme="minorEastAsia" w:hAnsi="Times New Roman"/>
          <w:b w:val="0"/>
          <w:kern w:val="2"/>
          <w:sz w:val="24"/>
          <w:szCs w:val="24"/>
          <w:lang w:eastAsia="zh-CN"/>
        </w:rPr>
      </w:pPr>
      <w:hyperlink w:anchor="_Toc2330475" w:history="1">
        <w:r w:rsidR="00B067A2">
          <w:rPr>
            <w:rStyle w:val="ac"/>
            <w:rFonts w:ascii="Times New Roman" w:hAnsi="Times New Roman"/>
            <w:b w:val="0"/>
            <w:bCs/>
            <w:caps w:val="0"/>
            <w:color w:val="auto"/>
            <w:kern w:val="2"/>
            <w:sz w:val="24"/>
            <w:szCs w:val="24"/>
            <w:lang w:eastAsia="zh-CN"/>
          </w:rPr>
          <w:t>4</w:t>
        </w:r>
        <w:r w:rsidR="00FE4B2E">
          <w:rPr>
            <w:rStyle w:val="ac"/>
            <w:rFonts w:ascii="Times New Roman" w:hAnsi="Times New Roman"/>
            <w:b w:val="0"/>
            <w:bCs/>
            <w:caps w:val="0"/>
            <w:color w:val="auto"/>
            <w:kern w:val="2"/>
            <w:sz w:val="24"/>
            <w:szCs w:val="24"/>
            <w:lang w:eastAsia="zh-CN"/>
          </w:rPr>
          <w:t xml:space="preserve">.2 </w:t>
        </w:r>
        <w:r w:rsidR="00FE4B2E">
          <w:rPr>
            <w:rStyle w:val="ac"/>
            <w:rFonts w:ascii="Times New Roman" w:hAnsi="Times New Roman"/>
            <w:b w:val="0"/>
            <w:bCs/>
            <w:caps w:val="0"/>
            <w:color w:val="auto"/>
            <w:kern w:val="2"/>
            <w:sz w:val="24"/>
            <w:szCs w:val="24"/>
            <w:lang w:eastAsia="zh-CN"/>
          </w:rPr>
          <w:t>技术要求</w:t>
        </w:r>
        <w:r w:rsidR="00FE4B2E">
          <w:rPr>
            <w:rStyle w:val="ac"/>
            <w:rFonts w:ascii="Times New Roman" w:hAnsi="Times New Roman"/>
            <w:b w:val="0"/>
            <w:bCs/>
            <w:caps w:val="0"/>
            <w:color w:val="auto"/>
            <w:kern w:val="2"/>
            <w:sz w:val="24"/>
            <w:szCs w:val="24"/>
            <w:lang w:eastAsia="zh-CN"/>
          </w:rPr>
          <w:tab/>
        </w:r>
        <w:r w:rsidR="00FE4B2E">
          <w:rPr>
            <w:rStyle w:val="ac"/>
            <w:rFonts w:ascii="Times New Roman" w:hAnsi="Times New Roman"/>
            <w:b w:val="0"/>
            <w:bCs/>
            <w:caps w:val="0"/>
            <w:color w:val="auto"/>
            <w:kern w:val="2"/>
            <w:sz w:val="24"/>
            <w:szCs w:val="24"/>
            <w:lang w:eastAsia="zh-CN"/>
          </w:rPr>
          <w:fldChar w:fldCharType="begin"/>
        </w:r>
        <w:r w:rsidR="00FE4B2E">
          <w:rPr>
            <w:rStyle w:val="ac"/>
            <w:rFonts w:ascii="Times New Roman" w:hAnsi="Times New Roman"/>
            <w:b w:val="0"/>
            <w:bCs/>
            <w:caps w:val="0"/>
            <w:color w:val="auto"/>
            <w:kern w:val="2"/>
            <w:sz w:val="24"/>
            <w:szCs w:val="24"/>
            <w:lang w:eastAsia="zh-CN"/>
          </w:rPr>
          <w:instrText xml:space="preserve"> PAGEREF _Toc2330475 \h </w:instrText>
        </w:r>
        <w:r w:rsidR="00FE4B2E">
          <w:rPr>
            <w:rStyle w:val="ac"/>
            <w:rFonts w:ascii="Times New Roman" w:hAnsi="Times New Roman"/>
            <w:b w:val="0"/>
            <w:bCs/>
            <w:caps w:val="0"/>
            <w:color w:val="auto"/>
            <w:kern w:val="2"/>
            <w:sz w:val="24"/>
            <w:szCs w:val="24"/>
            <w:lang w:eastAsia="zh-CN"/>
          </w:rPr>
        </w:r>
        <w:r w:rsidR="00FE4B2E">
          <w:rPr>
            <w:rStyle w:val="ac"/>
            <w:rFonts w:ascii="Times New Roman" w:hAnsi="Times New Roman"/>
            <w:b w:val="0"/>
            <w:bCs/>
            <w:caps w:val="0"/>
            <w:color w:val="auto"/>
            <w:kern w:val="2"/>
            <w:sz w:val="24"/>
            <w:szCs w:val="24"/>
            <w:lang w:eastAsia="zh-CN"/>
          </w:rPr>
          <w:fldChar w:fldCharType="separate"/>
        </w:r>
        <w:r w:rsidR="00FE4B2E">
          <w:rPr>
            <w:rStyle w:val="ac"/>
            <w:rFonts w:ascii="Times New Roman" w:hAnsi="Times New Roman"/>
            <w:b w:val="0"/>
            <w:bCs/>
            <w:caps w:val="0"/>
            <w:color w:val="auto"/>
            <w:kern w:val="2"/>
            <w:sz w:val="24"/>
            <w:szCs w:val="24"/>
            <w:lang w:eastAsia="zh-CN"/>
          </w:rPr>
          <w:t>4</w:t>
        </w:r>
        <w:r w:rsidR="00FE4B2E">
          <w:rPr>
            <w:rStyle w:val="ac"/>
            <w:rFonts w:ascii="Times New Roman" w:hAnsi="Times New Roman"/>
            <w:b w:val="0"/>
            <w:bCs/>
            <w:caps w:val="0"/>
            <w:color w:val="auto"/>
            <w:kern w:val="2"/>
            <w:sz w:val="24"/>
            <w:szCs w:val="24"/>
            <w:lang w:eastAsia="zh-CN"/>
          </w:rPr>
          <w:fldChar w:fldCharType="end"/>
        </w:r>
      </w:hyperlink>
    </w:p>
    <w:p w:rsidR="008E6318" w:rsidRDefault="00FE4B2E">
      <w:pPr>
        <w:widowControl w:val="0"/>
        <w:spacing w:line="360" w:lineRule="auto"/>
        <w:jc w:val="both"/>
        <w:rPr>
          <w:rFonts w:ascii="Times New Roman" w:eastAsiaTheme="minorEastAsia" w:hAnsi="Times New Roman"/>
          <w:b/>
          <w:kern w:val="2"/>
          <w:szCs w:val="22"/>
          <w:lang w:eastAsia="zh-CN"/>
        </w:rPr>
      </w:pPr>
      <w:r>
        <w:rPr>
          <w:rFonts w:ascii="Times New Roman" w:hAnsi="Times New Roman"/>
          <w:kern w:val="2"/>
          <w:szCs w:val="24"/>
          <w:lang w:eastAsia="zh-CN"/>
        </w:rPr>
        <w:fldChar w:fldCharType="end"/>
      </w:r>
    </w:p>
    <w:p w:rsidR="008E6318" w:rsidRDefault="00FE4B2E">
      <w:pPr>
        <w:rPr>
          <w:rFonts w:ascii="Times New Roman" w:eastAsiaTheme="minorEastAsia" w:hAnsi="Times New Roman"/>
          <w:b/>
          <w:kern w:val="2"/>
          <w:szCs w:val="22"/>
          <w:lang w:eastAsia="zh-CN"/>
        </w:rPr>
      </w:pPr>
      <w:r>
        <w:rPr>
          <w:rFonts w:ascii="Times New Roman" w:eastAsiaTheme="minorEastAsia" w:hAnsi="Times New Roman"/>
          <w:b/>
          <w:kern w:val="2"/>
          <w:szCs w:val="22"/>
          <w:lang w:eastAsia="zh-CN"/>
        </w:rPr>
        <w:br w:type="page"/>
      </w:r>
    </w:p>
    <w:p w:rsidR="008E6318" w:rsidRDefault="00FE4B2E">
      <w:pPr>
        <w:widowControl w:val="0"/>
        <w:spacing w:line="360" w:lineRule="auto"/>
        <w:jc w:val="both"/>
        <w:outlineLvl w:val="0"/>
        <w:rPr>
          <w:rFonts w:ascii="Times New Roman" w:eastAsiaTheme="minorEastAsia" w:hAnsi="Times New Roman"/>
          <w:b/>
          <w:kern w:val="2"/>
          <w:szCs w:val="22"/>
          <w:lang w:eastAsia="zh-CN"/>
        </w:rPr>
      </w:pPr>
      <w:bookmarkStart w:id="0" w:name="_Toc2330469"/>
      <w:r>
        <w:rPr>
          <w:rFonts w:ascii="Times New Roman" w:eastAsiaTheme="minorEastAsia" w:hAnsi="Times New Roman"/>
          <w:b/>
          <w:kern w:val="2"/>
          <w:szCs w:val="22"/>
          <w:lang w:eastAsia="zh-CN"/>
        </w:rPr>
        <w:lastRenderedPageBreak/>
        <w:t xml:space="preserve">1 </w:t>
      </w:r>
      <w:r>
        <w:rPr>
          <w:rFonts w:ascii="Times New Roman" w:eastAsiaTheme="minorEastAsia" w:hAnsi="Times New Roman"/>
          <w:b/>
          <w:kern w:val="2"/>
          <w:szCs w:val="22"/>
          <w:lang w:eastAsia="zh-CN"/>
        </w:rPr>
        <w:t>目的</w:t>
      </w:r>
      <w:bookmarkEnd w:id="0"/>
    </w:p>
    <w:p w:rsidR="008E6318" w:rsidRDefault="00FE4B2E">
      <w:pPr>
        <w:widowControl w:val="0"/>
        <w:spacing w:before="120" w:after="120" w:line="360" w:lineRule="auto"/>
        <w:ind w:firstLineChars="200" w:firstLine="48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本用户需求文件旨在从项目和设备的角度阐述用户的需求，总括了用户对该项目的质量要求，描述了用户对该设备的工作过程及功能的期望。主要包括相关用户的具体需求，这份文件是构建起项目和系统的文件体系的基础，同时也是系统设计和验证的可接受标准的依据。设备生产商应在规定的时间内完成并达到本用户需求的设计目标和</w:t>
      </w:r>
      <w:proofErr w:type="gramStart"/>
      <w:r>
        <w:rPr>
          <w:rFonts w:ascii="Times New Roman" w:eastAsiaTheme="minorEastAsia" w:hAnsi="Times New Roman"/>
          <w:kern w:val="2"/>
          <w:szCs w:val="22"/>
          <w:lang w:eastAsia="zh-CN"/>
        </w:rPr>
        <w:t>可</w:t>
      </w:r>
      <w:proofErr w:type="gramEnd"/>
      <w:r>
        <w:rPr>
          <w:rFonts w:ascii="Times New Roman" w:eastAsiaTheme="minorEastAsia" w:hAnsi="Times New Roman"/>
          <w:kern w:val="2"/>
          <w:szCs w:val="22"/>
          <w:lang w:eastAsia="zh-CN"/>
        </w:rPr>
        <w:t>接受的质量标准。在本</w:t>
      </w:r>
      <w:r>
        <w:rPr>
          <w:rFonts w:ascii="Times New Roman" w:eastAsiaTheme="minorEastAsia" w:hAnsi="Times New Roman"/>
          <w:kern w:val="2"/>
          <w:szCs w:val="22"/>
          <w:lang w:eastAsia="zh-CN"/>
        </w:rPr>
        <w:t>URS</w:t>
      </w:r>
      <w:r>
        <w:rPr>
          <w:rFonts w:ascii="Times New Roman" w:eastAsiaTheme="minorEastAsia" w:hAnsi="Times New Roman"/>
          <w:kern w:val="2"/>
          <w:szCs w:val="22"/>
          <w:lang w:eastAsia="zh-CN"/>
        </w:rPr>
        <w:t>中用户仅提出基本的技术要求和设备的基本要求，并未涵盖和限制</w:t>
      </w:r>
      <w:r w:rsidR="00F74FEC">
        <w:rPr>
          <w:rFonts w:ascii="Times New Roman" w:eastAsiaTheme="minorEastAsia" w:hAnsi="Times New Roman"/>
          <w:kern w:val="2"/>
          <w:szCs w:val="22"/>
          <w:lang w:eastAsia="zh-CN"/>
        </w:rPr>
        <w:t>供方</w:t>
      </w:r>
      <w:r>
        <w:rPr>
          <w:rFonts w:ascii="Times New Roman" w:eastAsiaTheme="minorEastAsia" w:hAnsi="Times New Roman"/>
          <w:kern w:val="2"/>
          <w:szCs w:val="22"/>
          <w:lang w:eastAsia="zh-CN"/>
        </w:rPr>
        <w:t>设备具有更高的设计与制造标准和更加完善的功能、更完善的配置和性能、更优异的部件和更高水平的控制系统。投标方应在满足本</w:t>
      </w:r>
      <w:r>
        <w:rPr>
          <w:rFonts w:ascii="Times New Roman" w:eastAsiaTheme="minorEastAsia" w:hAnsi="Times New Roman"/>
          <w:kern w:val="2"/>
          <w:szCs w:val="22"/>
          <w:lang w:eastAsia="zh-CN"/>
        </w:rPr>
        <w:t>URS</w:t>
      </w:r>
      <w:r>
        <w:rPr>
          <w:rFonts w:ascii="Times New Roman" w:eastAsiaTheme="minorEastAsia" w:hAnsi="Times New Roman"/>
          <w:kern w:val="2"/>
          <w:szCs w:val="22"/>
          <w:lang w:eastAsia="zh-CN"/>
        </w:rPr>
        <w:t>的前提下提供</w:t>
      </w:r>
      <w:r w:rsidR="00F74FEC">
        <w:rPr>
          <w:rFonts w:ascii="Times New Roman" w:eastAsiaTheme="minorEastAsia" w:hAnsi="Times New Roman"/>
          <w:kern w:val="2"/>
          <w:szCs w:val="22"/>
          <w:lang w:eastAsia="zh-CN"/>
        </w:rPr>
        <w:t>供方</w:t>
      </w:r>
      <w:r>
        <w:rPr>
          <w:rFonts w:ascii="Times New Roman" w:eastAsiaTheme="minorEastAsia" w:hAnsi="Times New Roman"/>
          <w:kern w:val="2"/>
          <w:szCs w:val="22"/>
          <w:lang w:eastAsia="zh-CN"/>
        </w:rPr>
        <w:t>能够达到的更高标准和功能的高质量设备及其相关服务。</w:t>
      </w:r>
      <w:r w:rsidR="00F74FEC">
        <w:rPr>
          <w:rFonts w:ascii="Times New Roman" w:eastAsiaTheme="minorEastAsia" w:hAnsi="Times New Roman"/>
          <w:kern w:val="2"/>
          <w:szCs w:val="22"/>
          <w:lang w:eastAsia="zh-CN"/>
        </w:rPr>
        <w:t>供方</w:t>
      </w:r>
      <w:r>
        <w:rPr>
          <w:rFonts w:ascii="Times New Roman" w:eastAsiaTheme="minorEastAsia" w:hAnsi="Times New Roman"/>
          <w:kern w:val="2"/>
          <w:szCs w:val="22"/>
          <w:lang w:eastAsia="zh-CN"/>
        </w:rPr>
        <w:t>的设备应满足中国有关设计、制造、安全、环保等规程、规范和强制性标准要求。如遇与</w:t>
      </w:r>
      <w:r w:rsidR="00F74FEC">
        <w:rPr>
          <w:rFonts w:ascii="Times New Roman" w:eastAsiaTheme="minorEastAsia" w:hAnsi="Times New Roman"/>
          <w:kern w:val="2"/>
          <w:szCs w:val="22"/>
          <w:lang w:eastAsia="zh-CN"/>
        </w:rPr>
        <w:t>供方</w:t>
      </w:r>
      <w:r>
        <w:rPr>
          <w:rFonts w:ascii="Times New Roman" w:eastAsiaTheme="minorEastAsia" w:hAnsi="Times New Roman"/>
          <w:kern w:val="2"/>
          <w:szCs w:val="22"/>
          <w:lang w:eastAsia="zh-CN"/>
        </w:rPr>
        <w:t>所执行的标准发生矛盾时，应按较高标准执行（强制性标准除外）。</w:t>
      </w:r>
    </w:p>
    <w:p w:rsidR="008E6318" w:rsidRDefault="00FE4B2E">
      <w:pPr>
        <w:widowControl w:val="0"/>
        <w:spacing w:line="360" w:lineRule="auto"/>
        <w:jc w:val="both"/>
        <w:outlineLvl w:val="0"/>
        <w:rPr>
          <w:rFonts w:ascii="Times New Roman" w:eastAsiaTheme="minorEastAsia" w:hAnsi="Times New Roman"/>
          <w:b/>
          <w:kern w:val="2"/>
          <w:szCs w:val="22"/>
          <w:lang w:eastAsia="zh-CN"/>
        </w:rPr>
      </w:pPr>
      <w:bookmarkStart w:id="1" w:name="_Toc2330470"/>
      <w:r>
        <w:rPr>
          <w:rFonts w:ascii="Times New Roman" w:eastAsiaTheme="minorEastAsia" w:hAnsi="Times New Roman"/>
          <w:b/>
          <w:kern w:val="2"/>
          <w:szCs w:val="22"/>
          <w:lang w:eastAsia="zh-CN"/>
        </w:rPr>
        <w:t xml:space="preserve">2 </w:t>
      </w:r>
      <w:r>
        <w:rPr>
          <w:rFonts w:ascii="Times New Roman" w:eastAsiaTheme="minorEastAsia" w:hAnsi="Times New Roman"/>
          <w:b/>
          <w:kern w:val="2"/>
          <w:szCs w:val="22"/>
          <w:lang w:eastAsia="zh-CN"/>
        </w:rPr>
        <w:t>范围</w:t>
      </w:r>
      <w:bookmarkEnd w:id="1"/>
    </w:p>
    <w:p w:rsidR="008E6318" w:rsidRDefault="00FE4B2E">
      <w:pPr>
        <w:widowControl w:val="0"/>
        <w:spacing w:before="120" w:after="120" w:line="360" w:lineRule="auto"/>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本</w:t>
      </w:r>
      <w:r>
        <w:rPr>
          <w:rFonts w:ascii="Times New Roman" w:eastAsiaTheme="minorEastAsia" w:hAnsi="Times New Roman"/>
          <w:kern w:val="2"/>
          <w:szCs w:val="22"/>
          <w:lang w:eastAsia="zh-CN"/>
        </w:rPr>
        <w:t>URS</w:t>
      </w:r>
      <w:r>
        <w:rPr>
          <w:rFonts w:ascii="Times New Roman" w:eastAsiaTheme="minorEastAsia" w:hAnsi="Times New Roman"/>
          <w:kern w:val="2"/>
          <w:szCs w:val="22"/>
          <w:lang w:eastAsia="zh-CN"/>
        </w:rPr>
        <w:t>适用于</w:t>
      </w:r>
      <w:r w:rsidR="002570C1">
        <w:rPr>
          <w:rFonts w:ascii="Times New Roman" w:eastAsiaTheme="minorEastAsia" w:hAnsi="Times New Roman" w:hint="eastAsia"/>
          <w:kern w:val="2"/>
          <w:szCs w:val="22"/>
          <w:lang w:eastAsia="zh-CN"/>
        </w:rPr>
        <w:t>数字式汽车衡。</w:t>
      </w:r>
      <w:r w:rsidR="002570C1">
        <w:rPr>
          <w:rFonts w:ascii="Times New Roman" w:eastAsiaTheme="minorEastAsia" w:hAnsi="Times New Roman"/>
          <w:kern w:val="2"/>
          <w:szCs w:val="22"/>
          <w:lang w:eastAsia="zh-CN"/>
        </w:rPr>
        <w:t xml:space="preserve"> </w:t>
      </w:r>
    </w:p>
    <w:p w:rsidR="008E6318" w:rsidRDefault="00FE4B2E">
      <w:pPr>
        <w:widowControl w:val="0"/>
        <w:spacing w:line="360" w:lineRule="auto"/>
        <w:jc w:val="both"/>
        <w:outlineLvl w:val="0"/>
        <w:rPr>
          <w:rFonts w:ascii="Times New Roman" w:eastAsiaTheme="minorEastAsia" w:hAnsi="Times New Roman"/>
          <w:b/>
          <w:kern w:val="2"/>
          <w:szCs w:val="22"/>
          <w:lang w:eastAsia="zh-CN"/>
        </w:rPr>
      </w:pPr>
      <w:bookmarkStart w:id="2" w:name="_Toc2330471"/>
      <w:r>
        <w:rPr>
          <w:rFonts w:ascii="Times New Roman" w:eastAsiaTheme="minorEastAsia" w:hAnsi="Times New Roman"/>
          <w:b/>
          <w:kern w:val="2"/>
          <w:szCs w:val="22"/>
          <w:lang w:eastAsia="zh-CN"/>
        </w:rPr>
        <w:t xml:space="preserve">3 </w:t>
      </w:r>
      <w:r>
        <w:rPr>
          <w:rFonts w:ascii="Times New Roman" w:eastAsiaTheme="minorEastAsia" w:hAnsi="Times New Roman"/>
          <w:b/>
          <w:kern w:val="2"/>
          <w:szCs w:val="22"/>
          <w:lang w:eastAsia="zh-CN"/>
        </w:rPr>
        <w:t>职责</w:t>
      </w:r>
      <w:bookmarkEnd w:id="2"/>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639"/>
      </w:tblGrid>
      <w:tr w:rsidR="008E6318">
        <w:tc>
          <w:tcPr>
            <w:tcW w:w="567" w:type="dxa"/>
            <w:vAlign w:val="center"/>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3.1</w:t>
            </w:r>
          </w:p>
        </w:tc>
        <w:tc>
          <w:tcPr>
            <w:tcW w:w="9639" w:type="dxa"/>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本公司内部人员的职责</w:t>
            </w:r>
          </w:p>
        </w:tc>
      </w:tr>
      <w:tr w:rsidR="008E6318">
        <w:tc>
          <w:tcPr>
            <w:tcW w:w="567" w:type="dxa"/>
            <w:vAlign w:val="center"/>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3.2</w:t>
            </w:r>
          </w:p>
        </w:tc>
        <w:tc>
          <w:tcPr>
            <w:tcW w:w="9639" w:type="dxa"/>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工程设备部负责提出</w:t>
            </w:r>
            <w:r>
              <w:rPr>
                <w:rFonts w:ascii="Times New Roman" w:eastAsiaTheme="minorEastAsia" w:hAnsi="Times New Roman"/>
                <w:kern w:val="2"/>
                <w:szCs w:val="22"/>
                <w:lang w:eastAsia="zh-CN"/>
              </w:rPr>
              <w:t>URS</w:t>
            </w:r>
            <w:r>
              <w:rPr>
                <w:rFonts w:ascii="Times New Roman" w:eastAsiaTheme="minorEastAsia" w:hAnsi="Times New Roman"/>
                <w:kern w:val="2"/>
                <w:szCs w:val="22"/>
                <w:lang w:eastAsia="zh-CN"/>
              </w:rPr>
              <w:t>申请。</w:t>
            </w:r>
          </w:p>
        </w:tc>
      </w:tr>
      <w:tr w:rsidR="008E6318">
        <w:tc>
          <w:tcPr>
            <w:tcW w:w="567" w:type="dxa"/>
            <w:vAlign w:val="center"/>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3.3</w:t>
            </w:r>
          </w:p>
        </w:tc>
        <w:tc>
          <w:tcPr>
            <w:tcW w:w="9639" w:type="dxa"/>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工程设备部经理、质量部</w:t>
            </w:r>
            <w:r>
              <w:rPr>
                <w:rFonts w:ascii="Times New Roman" w:eastAsiaTheme="minorEastAsia" w:hAnsi="Times New Roman"/>
                <w:kern w:val="2"/>
                <w:szCs w:val="22"/>
                <w:lang w:eastAsia="zh-CN"/>
              </w:rPr>
              <w:t>QA</w:t>
            </w:r>
            <w:r>
              <w:rPr>
                <w:rFonts w:ascii="Times New Roman" w:eastAsiaTheme="minorEastAsia" w:hAnsi="Times New Roman"/>
                <w:kern w:val="2"/>
                <w:szCs w:val="22"/>
                <w:lang w:eastAsia="zh-CN"/>
              </w:rPr>
              <w:t>、生产部经理负责对本</w:t>
            </w:r>
            <w:r>
              <w:rPr>
                <w:rFonts w:ascii="Times New Roman" w:eastAsiaTheme="minorEastAsia" w:hAnsi="Times New Roman"/>
                <w:kern w:val="2"/>
                <w:szCs w:val="22"/>
                <w:lang w:eastAsia="zh-CN"/>
              </w:rPr>
              <w:t>URS</w:t>
            </w:r>
            <w:r>
              <w:rPr>
                <w:rFonts w:ascii="Times New Roman" w:eastAsiaTheme="minorEastAsia" w:hAnsi="Times New Roman"/>
                <w:kern w:val="2"/>
                <w:szCs w:val="22"/>
                <w:lang w:eastAsia="zh-CN"/>
              </w:rPr>
              <w:t>进行审核。并进行设备选型和验收。</w:t>
            </w:r>
          </w:p>
        </w:tc>
      </w:tr>
      <w:tr w:rsidR="008E6318">
        <w:tc>
          <w:tcPr>
            <w:tcW w:w="567" w:type="dxa"/>
            <w:vAlign w:val="center"/>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3.4</w:t>
            </w:r>
          </w:p>
        </w:tc>
        <w:tc>
          <w:tcPr>
            <w:tcW w:w="9639" w:type="dxa"/>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主管工程副总、质量部经理负责对本</w:t>
            </w:r>
            <w:r>
              <w:rPr>
                <w:rFonts w:ascii="Times New Roman" w:eastAsiaTheme="minorEastAsia" w:hAnsi="Times New Roman"/>
                <w:kern w:val="2"/>
                <w:szCs w:val="22"/>
                <w:lang w:eastAsia="zh-CN"/>
              </w:rPr>
              <w:t>URS</w:t>
            </w:r>
            <w:r>
              <w:rPr>
                <w:rFonts w:ascii="Times New Roman" w:eastAsiaTheme="minorEastAsia" w:hAnsi="Times New Roman"/>
                <w:kern w:val="2"/>
                <w:szCs w:val="22"/>
                <w:lang w:eastAsia="zh-CN"/>
              </w:rPr>
              <w:t>进行审核和批准。</w:t>
            </w:r>
          </w:p>
        </w:tc>
      </w:tr>
      <w:tr w:rsidR="008E6318">
        <w:tc>
          <w:tcPr>
            <w:tcW w:w="567" w:type="dxa"/>
            <w:vAlign w:val="center"/>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3.5</w:t>
            </w:r>
          </w:p>
        </w:tc>
        <w:tc>
          <w:tcPr>
            <w:tcW w:w="9639" w:type="dxa"/>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质量受权人批准审核其符合性。</w:t>
            </w:r>
          </w:p>
        </w:tc>
      </w:tr>
      <w:tr w:rsidR="008E6318">
        <w:tc>
          <w:tcPr>
            <w:tcW w:w="567" w:type="dxa"/>
            <w:vAlign w:val="center"/>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3.6</w:t>
            </w:r>
          </w:p>
        </w:tc>
        <w:tc>
          <w:tcPr>
            <w:tcW w:w="9639" w:type="dxa"/>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供应商职责</w:t>
            </w:r>
          </w:p>
        </w:tc>
      </w:tr>
      <w:tr w:rsidR="008E6318">
        <w:tc>
          <w:tcPr>
            <w:tcW w:w="567" w:type="dxa"/>
            <w:vAlign w:val="center"/>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3.7</w:t>
            </w:r>
          </w:p>
        </w:tc>
        <w:tc>
          <w:tcPr>
            <w:tcW w:w="9639" w:type="dxa"/>
          </w:tcPr>
          <w:p w:rsidR="008E6318" w:rsidRDefault="00FE4B2E" w:rsidP="00B067A2">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供应商应对设备的设计、发货、运输、检测、验证、文件的提供和完整的包装负责，对由次级供应商提供的材料及设备、图纸的处理及由次级供应</w:t>
            </w:r>
            <w:proofErr w:type="gramStart"/>
            <w:r>
              <w:rPr>
                <w:rFonts w:ascii="Times New Roman" w:eastAsiaTheme="minorEastAsia" w:hAnsi="Times New Roman"/>
                <w:kern w:val="2"/>
                <w:szCs w:val="22"/>
                <w:lang w:eastAsia="zh-CN"/>
              </w:rPr>
              <w:t>商执行</w:t>
            </w:r>
            <w:proofErr w:type="gramEnd"/>
            <w:r>
              <w:rPr>
                <w:rFonts w:ascii="Times New Roman" w:eastAsiaTheme="minorEastAsia" w:hAnsi="Times New Roman"/>
                <w:kern w:val="2"/>
                <w:szCs w:val="22"/>
                <w:lang w:eastAsia="zh-CN"/>
              </w:rPr>
              <w:t>的文件负责。</w:t>
            </w:r>
          </w:p>
        </w:tc>
      </w:tr>
      <w:tr w:rsidR="008E6318">
        <w:tc>
          <w:tcPr>
            <w:tcW w:w="567" w:type="dxa"/>
            <w:vAlign w:val="center"/>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3.8</w:t>
            </w:r>
          </w:p>
        </w:tc>
        <w:tc>
          <w:tcPr>
            <w:tcW w:w="9639" w:type="dxa"/>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供货商的供应要完全符合本</w:t>
            </w:r>
            <w:r>
              <w:rPr>
                <w:rFonts w:ascii="Times New Roman" w:eastAsiaTheme="minorEastAsia" w:hAnsi="Times New Roman"/>
                <w:kern w:val="2"/>
                <w:szCs w:val="22"/>
                <w:lang w:eastAsia="zh-CN"/>
              </w:rPr>
              <w:t>URS</w:t>
            </w:r>
            <w:r>
              <w:rPr>
                <w:rFonts w:ascii="Times New Roman" w:eastAsiaTheme="minorEastAsia" w:hAnsi="Times New Roman"/>
                <w:kern w:val="2"/>
                <w:szCs w:val="22"/>
                <w:lang w:eastAsia="zh-CN"/>
              </w:rPr>
              <w:t>及所有使用标准、规格及编号，如果不能满足需标示出来。</w:t>
            </w:r>
          </w:p>
        </w:tc>
      </w:tr>
      <w:tr w:rsidR="008E6318">
        <w:tc>
          <w:tcPr>
            <w:tcW w:w="567" w:type="dxa"/>
            <w:vAlign w:val="center"/>
          </w:tcPr>
          <w:p w:rsidR="008E6318" w:rsidRDefault="00FE4B2E">
            <w:pPr>
              <w:widowControl w:val="0"/>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3.9</w:t>
            </w:r>
          </w:p>
        </w:tc>
        <w:tc>
          <w:tcPr>
            <w:tcW w:w="9639" w:type="dxa"/>
          </w:tcPr>
          <w:p w:rsidR="008E6318" w:rsidRDefault="00FE4B2E">
            <w:pPr>
              <w:widowControl w:val="0"/>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遵守的标准、规定及准则不是为了减少供应商、次级供应商对设备供应、材料和其他附件完全达到要求的责任，而是要提供相应的保证。一旦提供给供应商的</w:t>
            </w:r>
            <w:r>
              <w:rPr>
                <w:rFonts w:ascii="Times New Roman" w:eastAsiaTheme="minorEastAsia" w:hAnsi="Times New Roman"/>
                <w:kern w:val="2"/>
                <w:szCs w:val="22"/>
                <w:lang w:eastAsia="zh-CN"/>
              </w:rPr>
              <w:t>URS</w:t>
            </w:r>
            <w:r>
              <w:rPr>
                <w:rFonts w:ascii="Times New Roman" w:eastAsiaTheme="minorEastAsia" w:hAnsi="Times New Roman"/>
                <w:kern w:val="2"/>
                <w:szCs w:val="22"/>
                <w:lang w:eastAsia="zh-CN"/>
              </w:rPr>
              <w:t>发生了任何偏差，应由供应商指出具体的偏差，以方便讨论，使其满足双方的要求。</w:t>
            </w:r>
          </w:p>
        </w:tc>
      </w:tr>
    </w:tbl>
    <w:p w:rsidR="008E6318" w:rsidRDefault="008E6318">
      <w:pPr>
        <w:widowControl w:val="0"/>
        <w:spacing w:line="360" w:lineRule="auto"/>
        <w:ind w:rightChars="-196" w:right="-470" w:firstLineChars="150" w:firstLine="360"/>
        <w:jc w:val="both"/>
        <w:rPr>
          <w:rFonts w:ascii="Times New Roman" w:eastAsiaTheme="minorEastAsia" w:hAnsi="Times New Roman"/>
          <w:kern w:val="2"/>
          <w:szCs w:val="24"/>
          <w:lang w:eastAsia="zh-CN"/>
        </w:rPr>
      </w:pPr>
    </w:p>
    <w:p w:rsidR="008E6318" w:rsidRDefault="00B067A2">
      <w:pPr>
        <w:widowControl w:val="0"/>
        <w:spacing w:line="360" w:lineRule="auto"/>
        <w:jc w:val="both"/>
        <w:outlineLvl w:val="0"/>
        <w:rPr>
          <w:rFonts w:ascii="Times New Roman" w:eastAsiaTheme="minorEastAsia" w:hAnsi="Times New Roman"/>
          <w:b/>
          <w:kern w:val="2"/>
          <w:szCs w:val="22"/>
          <w:lang w:eastAsia="zh-CN"/>
        </w:rPr>
      </w:pPr>
      <w:bookmarkStart w:id="3" w:name="_Toc2330473"/>
      <w:r>
        <w:rPr>
          <w:rFonts w:ascii="Times New Roman" w:eastAsiaTheme="minorEastAsia" w:hAnsi="Times New Roman"/>
          <w:b/>
          <w:kern w:val="2"/>
          <w:szCs w:val="22"/>
          <w:lang w:eastAsia="zh-CN"/>
        </w:rPr>
        <w:t>4</w:t>
      </w:r>
      <w:r w:rsidR="00FE4B2E">
        <w:rPr>
          <w:rFonts w:ascii="Times New Roman" w:eastAsiaTheme="minorEastAsia" w:hAnsi="Times New Roman"/>
          <w:b/>
          <w:kern w:val="2"/>
          <w:szCs w:val="22"/>
          <w:lang w:eastAsia="zh-CN"/>
        </w:rPr>
        <w:t xml:space="preserve"> </w:t>
      </w:r>
      <w:r w:rsidR="00FE4B2E">
        <w:rPr>
          <w:rFonts w:ascii="Times New Roman" w:eastAsiaTheme="minorEastAsia" w:hAnsi="Times New Roman"/>
          <w:b/>
          <w:kern w:val="2"/>
          <w:szCs w:val="22"/>
          <w:lang w:eastAsia="zh-CN"/>
        </w:rPr>
        <w:t>内容</w:t>
      </w:r>
      <w:bookmarkEnd w:id="3"/>
    </w:p>
    <w:p w:rsidR="008E6318" w:rsidRDefault="00B067A2">
      <w:pPr>
        <w:widowControl w:val="0"/>
        <w:spacing w:line="360" w:lineRule="auto"/>
        <w:jc w:val="both"/>
        <w:outlineLvl w:val="1"/>
        <w:rPr>
          <w:rFonts w:ascii="Times New Roman" w:eastAsiaTheme="minorEastAsia" w:hAnsi="Times New Roman"/>
          <w:b/>
          <w:bCs/>
          <w:kern w:val="2"/>
          <w:szCs w:val="22"/>
          <w:lang w:eastAsia="zh-CN"/>
        </w:rPr>
      </w:pPr>
      <w:bookmarkStart w:id="4" w:name="_Toc2330474"/>
      <w:r>
        <w:rPr>
          <w:rFonts w:ascii="Times New Roman" w:eastAsiaTheme="minorEastAsia" w:hAnsi="Times New Roman"/>
          <w:b/>
          <w:bCs/>
          <w:kern w:val="2"/>
          <w:szCs w:val="22"/>
          <w:lang w:eastAsia="zh-CN"/>
        </w:rPr>
        <w:t>4</w:t>
      </w:r>
      <w:r w:rsidR="00FE4B2E">
        <w:rPr>
          <w:rFonts w:ascii="Times New Roman" w:eastAsiaTheme="minorEastAsia" w:hAnsi="Times New Roman"/>
          <w:b/>
          <w:bCs/>
          <w:kern w:val="2"/>
          <w:szCs w:val="22"/>
          <w:lang w:eastAsia="zh-CN"/>
        </w:rPr>
        <w:t xml:space="preserve">.1 </w:t>
      </w:r>
      <w:r w:rsidR="00FE4B2E">
        <w:rPr>
          <w:rFonts w:ascii="Times New Roman" w:eastAsiaTheme="minorEastAsia" w:hAnsi="Times New Roman"/>
          <w:b/>
          <w:bCs/>
          <w:kern w:val="2"/>
          <w:szCs w:val="22"/>
          <w:lang w:eastAsia="zh-CN"/>
        </w:rPr>
        <w:t>综述</w:t>
      </w:r>
      <w:bookmarkEnd w:id="4"/>
    </w:p>
    <w:p w:rsidR="008E6318" w:rsidRDefault="00B067A2">
      <w:pPr>
        <w:widowControl w:val="0"/>
        <w:spacing w:line="360" w:lineRule="auto"/>
        <w:jc w:val="both"/>
        <w:rPr>
          <w:rFonts w:ascii="Times New Roman" w:eastAsiaTheme="minorEastAsia" w:hAnsi="Times New Roman"/>
          <w:kern w:val="2"/>
          <w:szCs w:val="22"/>
          <w:lang w:eastAsia="zh-CN"/>
        </w:rPr>
      </w:pPr>
      <w:r>
        <w:rPr>
          <w:rFonts w:ascii="Times New Roman" w:eastAsiaTheme="minorEastAsia" w:hAnsi="Times New Roman"/>
          <w:kern w:val="2"/>
          <w:szCs w:val="22"/>
          <w:lang w:eastAsia="zh-CN"/>
        </w:rPr>
        <w:t>4</w:t>
      </w:r>
      <w:r w:rsidR="00FE4B2E">
        <w:rPr>
          <w:rFonts w:ascii="Times New Roman" w:eastAsiaTheme="minorEastAsia" w:hAnsi="Times New Roman"/>
          <w:kern w:val="2"/>
          <w:szCs w:val="22"/>
          <w:lang w:eastAsia="zh-CN"/>
        </w:rPr>
        <w:t xml:space="preserve">.1.1 </w:t>
      </w:r>
      <w:r w:rsidR="00FE4B2E">
        <w:rPr>
          <w:rFonts w:ascii="Times New Roman" w:eastAsiaTheme="minorEastAsia" w:hAnsi="Times New Roman"/>
          <w:kern w:val="2"/>
          <w:szCs w:val="22"/>
          <w:lang w:eastAsia="zh-CN"/>
        </w:rPr>
        <w:t>背景</w:t>
      </w:r>
    </w:p>
    <w:p w:rsidR="008E6318" w:rsidRDefault="00FE4B2E">
      <w:pPr>
        <w:widowControl w:val="0"/>
        <w:spacing w:line="360" w:lineRule="auto"/>
        <w:ind w:firstLineChars="200" w:firstLine="480"/>
        <w:jc w:val="both"/>
        <w:rPr>
          <w:rFonts w:ascii="Times New Roman" w:eastAsiaTheme="minorEastAsia" w:hAnsi="Times New Roman"/>
          <w:b/>
          <w:bCs/>
          <w:kern w:val="2"/>
          <w:szCs w:val="22"/>
          <w:lang w:eastAsia="zh-CN"/>
        </w:rPr>
      </w:pPr>
      <w:r>
        <w:rPr>
          <w:rFonts w:ascii="Times New Roman" w:eastAsiaTheme="minorEastAsia" w:hAnsi="Times New Roman"/>
          <w:kern w:val="2"/>
          <w:szCs w:val="22"/>
          <w:lang w:eastAsia="zh-CN"/>
        </w:rPr>
        <w:t>罗欣药业根据企业发展规划，十三五期间要进军中药产业，并打造中药大健康产业园。本</w:t>
      </w:r>
      <w:r>
        <w:rPr>
          <w:rFonts w:ascii="Times New Roman" w:eastAsiaTheme="minorEastAsia" w:hAnsi="Times New Roman"/>
          <w:kern w:val="2"/>
          <w:szCs w:val="22"/>
          <w:lang w:eastAsia="zh-CN"/>
        </w:rPr>
        <w:lastRenderedPageBreak/>
        <w:t>期主要是新建中药生产企业，现需</w:t>
      </w:r>
      <w:r w:rsidR="002570C1">
        <w:rPr>
          <w:rFonts w:ascii="Times New Roman" w:eastAsiaTheme="minorEastAsia" w:hAnsi="Times New Roman" w:hint="eastAsia"/>
          <w:kern w:val="2"/>
          <w:szCs w:val="22"/>
          <w:lang w:eastAsia="zh-CN"/>
        </w:rPr>
        <w:t>8</w:t>
      </w:r>
      <w:r w:rsidR="002570C1">
        <w:rPr>
          <w:rFonts w:ascii="Times New Roman" w:eastAsiaTheme="minorEastAsia" w:hAnsi="Times New Roman"/>
          <w:kern w:val="2"/>
          <w:szCs w:val="22"/>
          <w:lang w:eastAsia="zh-CN"/>
        </w:rPr>
        <w:t>0T</w:t>
      </w:r>
      <w:r w:rsidR="002570C1">
        <w:rPr>
          <w:rFonts w:ascii="Times New Roman" w:eastAsiaTheme="minorEastAsia" w:hAnsi="Times New Roman"/>
          <w:kern w:val="2"/>
          <w:szCs w:val="22"/>
          <w:lang w:eastAsia="zh-CN"/>
        </w:rPr>
        <w:t>数字式汽车</w:t>
      </w:r>
      <w:proofErr w:type="gramStart"/>
      <w:r w:rsidR="002570C1">
        <w:rPr>
          <w:rFonts w:ascii="Times New Roman" w:eastAsiaTheme="minorEastAsia" w:hAnsi="Times New Roman"/>
          <w:kern w:val="2"/>
          <w:szCs w:val="22"/>
          <w:lang w:eastAsia="zh-CN"/>
        </w:rPr>
        <w:t>衡</w:t>
      </w:r>
      <w:proofErr w:type="gramEnd"/>
      <w:r w:rsidR="002570C1">
        <w:rPr>
          <w:rFonts w:ascii="Times New Roman" w:eastAsiaTheme="minorEastAsia" w:hAnsi="Times New Roman"/>
          <w:kern w:val="2"/>
          <w:szCs w:val="22"/>
          <w:lang w:eastAsia="zh-CN"/>
        </w:rPr>
        <w:t>一套</w:t>
      </w:r>
      <w:r>
        <w:rPr>
          <w:rFonts w:ascii="Times New Roman" w:eastAsiaTheme="minorEastAsia" w:hAnsi="Times New Roman"/>
          <w:kern w:val="2"/>
          <w:szCs w:val="22"/>
          <w:lang w:eastAsia="zh-CN"/>
        </w:rPr>
        <w:t>。</w:t>
      </w:r>
    </w:p>
    <w:p w:rsidR="008E6318" w:rsidRDefault="00B067A2">
      <w:pPr>
        <w:widowControl w:val="0"/>
        <w:spacing w:line="360" w:lineRule="auto"/>
        <w:jc w:val="both"/>
        <w:outlineLvl w:val="1"/>
        <w:rPr>
          <w:rFonts w:ascii="Times New Roman" w:eastAsiaTheme="minorEastAsia" w:hAnsi="Times New Roman"/>
          <w:b/>
          <w:bCs/>
          <w:kern w:val="2"/>
          <w:szCs w:val="22"/>
          <w:lang w:eastAsia="zh-CN"/>
        </w:rPr>
      </w:pPr>
      <w:bookmarkStart w:id="5" w:name="_Toc2330475"/>
      <w:r>
        <w:rPr>
          <w:rFonts w:ascii="Times New Roman" w:eastAsiaTheme="minorEastAsia" w:hAnsi="Times New Roman"/>
          <w:b/>
          <w:bCs/>
          <w:kern w:val="2"/>
          <w:szCs w:val="22"/>
          <w:lang w:eastAsia="zh-CN"/>
        </w:rPr>
        <w:t>4</w:t>
      </w:r>
      <w:r w:rsidR="00FE4B2E">
        <w:rPr>
          <w:rFonts w:ascii="Times New Roman" w:eastAsiaTheme="minorEastAsia" w:hAnsi="Times New Roman"/>
          <w:b/>
          <w:bCs/>
          <w:kern w:val="2"/>
          <w:szCs w:val="22"/>
          <w:lang w:eastAsia="zh-CN"/>
        </w:rPr>
        <w:t xml:space="preserve">.2 </w:t>
      </w:r>
      <w:r w:rsidR="00FE4B2E">
        <w:rPr>
          <w:rFonts w:ascii="Times New Roman" w:eastAsiaTheme="minorEastAsia" w:hAnsi="Times New Roman"/>
          <w:b/>
          <w:bCs/>
          <w:kern w:val="2"/>
          <w:szCs w:val="22"/>
          <w:lang w:eastAsia="zh-CN"/>
        </w:rPr>
        <w:t>技术要求</w:t>
      </w:r>
      <w:bookmarkEnd w:id="5"/>
    </w:p>
    <w:p w:rsidR="008E6318" w:rsidRDefault="00B067A2">
      <w:pPr>
        <w:widowControl w:val="0"/>
        <w:spacing w:line="360" w:lineRule="auto"/>
        <w:jc w:val="both"/>
        <w:rPr>
          <w:rFonts w:ascii="Times New Roman" w:eastAsiaTheme="minorEastAsia" w:hAnsi="Times New Roman"/>
          <w:b/>
          <w:kern w:val="2"/>
          <w:szCs w:val="22"/>
          <w:lang w:eastAsia="zh-CN"/>
        </w:rPr>
      </w:pPr>
      <w:r>
        <w:rPr>
          <w:rFonts w:ascii="Times New Roman" w:eastAsiaTheme="minorEastAsia" w:hAnsi="Times New Roman"/>
          <w:b/>
          <w:kern w:val="2"/>
          <w:szCs w:val="22"/>
          <w:lang w:eastAsia="zh-CN"/>
        </w:rPr>
        <w:t>4</w:t>
      </w:r>
      <w:r w:rsidR="00FE4B2E">
        <w:rPr>
          <w:rFonts w:ascii="Times New Roman" w:eastAsiaTheme="minorEastAsia" w:hAnsi="Times New Roman"/>
          <w:b/>
          <w:kern w:val="2"/>
          <w:szCs w:val="22"/>
          <w:lang w:eastAsia="zh-CN"/>
        </w:rPr>
        <w:t>.2.1</w:t>
      </w:r>
      <w:r w:rsidR="00FE4B2E">
        <w:rPr>
          <w:rFonts w:ascii="Times New Roman" w:eastAsiaTheme="minorEastAsia" w:hAnsi="Times New Roman"/>
          <w:b/>
          <w:kern w:val="2"/>
          <w:szCs w:val="22"/>
          <w:lang w:eastAsia="zh-CN"/>
        </w:rPr>
        <w:t>所有响应需要满足的前提条件</w:t>
      </w:r>
    </w:p>
    <w:tbl>
      <w:tblPr>
        <w:tblW w:w="10221" w:type="dxa"/>
        <w:tblInd w:w="93" w:type="dxa"/>
        <w:tblLayout w:type="fixed"/>
        <w:tblLook w:val="04A0" w:firstRow="1" w:lastRow="0" w:firstColumn="1" w:lastColumn="0" w:noHBand="0" w:noVBand="1"/>
      </w:tblPr>
      <w:tblGrid>
        <w:gridCol w:w="1149"/>
        <w:gridCol w:w="12"/>
        <w:gridCol w:w="6509"/>
        <w:gridCol w:w="1276"/>
        <w:gridCol w:w="1275"/>
      </w:tblGrid>
      <w:tr w:rsidR="008E6318">
        <w:trPr>
          <w:trHeight w:val="390"/>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bottom"/>
          </w:tcPr>
          <w:p w:rsidR="008E6318" w:rsidRDefault="00FE4B2E">
            <w:pPr>
              <w:rPr>
                <w:rFonts w:ascii="Times New Roman" w:hAnsi="Times New Roman"/>
                <w:bCs/>
                <w:szCs w:val="24"/>
                <w:lang w:eastAsia="zh-CN"/>
              </w:rPr>
            </w:pPr>
            <w:r>
              <w:rPr>
                <w:rFonts w:ascii="Times New Roman" w:hAnsi="Times New Roman"/>
                <w:bCs/>
                <w:szCs w:val="24"/>
                <w:lang w:eastAsia="zh-CN"/>
              </w:rPr>
              <w:t>1.</w:t>
            </w:r>
            <w:r w:rsidR="002570C1">
              <w:rPr>
                <w:rFonts w:ascii="Times New Roman" w:hAnsi="Times New Roman" w:hint="eastAsia"/>
                <w:szCs w:val="24"/>
                <w:lang w:eastAsia="zh-CN"/>
              </w:rPr>
              <w:t>技术参数</w:t>
            </w:r>
          </w:p>
        </w:tc>
      </w:tr>
      <w:tr w:rsidR="008E6318">
        <w:trPr>
          <w:trHeight w:val="300"/>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tcPr>
          <w:p w:rsidR="008E6318" w:rsidRDefault="00FE4B2E">
            <w:pPr>
              <w:jc w:val="center"/>
              <w:rPr>
                <w:rFonts w:ascii="Times New Roman" w:hAnsi="Times New Roman"/>
                <w:szCs w:val="24"/>
                <w:lang w:eastAsia="zh-CN"/>
              </w:rPr>
            </w:pPr>
            <w:r>
              <w:rPr>
                <w:rFonts w:ascii="Times New Roman" w:hAnsi="Times New Roman"/>
                <w:szCs w:val="24"/>
                <w:lang w:eastAsia="zh-CN"/>
              </w:rPr>
              <w:t>序号</w:t>
            </w:r>
          </w:p>
        </w:tc>
        <w:tc>
          <w:tcPr>
            <w:tcW w:w="6521" w:type="dxa"/>
            <w:gridSpan w:val="2"/>
            <w:tcBorders>
              <w:top w:val="single" w:sz="8" w:space="0" w:color="auto"/>
              <w:left w:val="nil"/>
              <w:bottom w:val="single" w:sz="8" w:space="0" w:color="auto"/>
              <w:right w:val="single" w:sz="8" w:space="0" w:color="auto"/>
            </w:tcBorders>
            <w:shd w:val="clear" w:color="auto" w:fill="auto"/>
            <w:vAlign w:val="bottom"/>
          </w:tcPr>
          <w:p w:rsidR="008E6318" w:rsidRDefault="00FE4B2E">
            <w:pPr>
              <w:jc w:val="center"/>
              <w:rPr>
                <w:rFonts w:ascii="Times New Roman" w:hAnsi="Times New Roman"/>
                <w:szCs w:val="24"/>
                <w:lang w:eastAsia="zh-CN"/>
              </w:rPr>
            </w:pPr>
            <w:r>
              <w:rPr>
                <w:rFonts w:ascii="Times New Roman" w:hAnsi="Times New Roman"/>
                <w:szCs w:val="24"/>
                <w:lang w:eastAsia="zh-CN"/>
              </w:rPr>
              <w:t>要求内容</w:t>
            </w:r>
          </w:p>
        </w:tc>
        <w:tc>
          <w:tcPr>
            <w:tcW w:w="1276" w:type="dxa"/>
            <w:tcBorders>
              <w:top w:val="single" w:sz="8" w:space="0" w:color="auto"/>
              <w:left w:val="nil"/>
              <w:bottom w:val="single" w:sz="8" w:space="0" w:color="auto"/>
              <w:right w:val="single" w:sz="8" w:space="0" w:color="auto"/>
            </w:tcBorders>
            <w:shd w:val="clear" w:color="auto" w:fill="auto"/>
            <w:vAlign w:val="center"/>
          </w:tcPr>
          <w:p w:rsidR="008E6318" w:rsidRDefault="00FE4B2E">
            <w:pPr>
              <w:jc w:val="center"/>
              <w:rPr>
                <w:rFonts w:ascii="Times New Roman" w:hAnsi="Times New Roma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tcPr>
          <w:p w:rsidR="008E6318" w:rsidRDefault="00FE4B2E">
            <w:pPr>
              <w:adjustRightInd w:val="0"/>
              <w:snapToGrid w:val="0"/>
              <w:jc w:val="center"/>
              <w:rPr>
                <w:rFonts w:ascii="Arial Narrow" w:hAnsi="Arial Narrow"/>
                <w:bCs/>
                <w:szCs w:val="24"/>
              </w:rPr>
            </w:pPr>
            <w:proofErr w:type="spellStart"/>
            <w:r>
              <w:rPr>
                <w:rFonts w:ascii="Arial Narrow" w:hAnsi="Arial Narrow"/>
                <w:bCs/>
                <w:szCs w:val="24"/>
              </w:rPr>
              <w:t>备注</w:t>
            </w:r>
            <w:proofErr w:type="spellEnd"/>
          </w:p>
        </w:tc>
      </w:tr>
      <w:tr w:rsidR="008E6318">
        <w:trPr>
          <w:trHeight w:val="510"/>
        </w:trPr>
        <w:tc>
          <w:tcPr>
            <w:tcW w:w="1149" w:type="dxa"/>
            <w:tcBorders>
              <w:top w:val="single" w:sz="8" w:space="0" w:color="auto"/>
              <w:left w:val="single" w:sz="8" w:space="0" w:color="auto"/>
              <w:bottom w:val="single" w:sz="8" w:space="0" w:color="auto"/>
              <w:right w:val="single" w:sz="4" w:space="0" w:color="auto"/>
            </w:tcBorders>
            <w:shd w:val="clear" w:color="auto" w:fill="auto"/>
            <w:vAlign w:val="center"/>
          </w:tcPr>
          <w:p w:rsidR="008E6318" w:rsidRDefault="00FE4B2E">
            <w:pPr>
              <w:jc w:val="center"/>
              <w:rPr>
                <w:rFonts w:ascii="Times New Roman" w:hAnsi="Times New Roman"/>
                <w:szCs w:val="24"/>
                <w:lang w:eastAsia="zh-CN"/>
              </w:rPr>
            </w:pPr>
            <w:r>
              <w:rPr>
                <w:rFonts w:ascii="Times New Roman" w:hAnsi="Times New Roman"/>
                <w:szCs w:val="24"/>
              </w:rPr>
              <w:t>URS001</w:t>
            </w:r>
          </w:p>
        </w:tc>
        <w:tc>
          <w:tcPr>
            <w:tcW w:w="6521" w:type="dxa"/>
            <w:gridSpan w:val="2"/>
            <w:tcBorders>
              <w:top w:val="single" w:sz="8" w:space="0" w:color="auto"/>
              <w:left w:val="nil"/>
              <w:bottom w:val="single" w:sz="8" w:space="0" w:color="auto"/>
              <w:right w:val="single" w:sz="4" w:space="0" w:color="auto"/>
            </w:tcBorders>
            <w:shd w:val="clear" w:color="auto" w:fill="auto"/>
            <w:vAlign w:val="bottom"/>
          </w:tcPr>
          <w:p w:rsidR="004A1093" w:rsidRDefault="002570C1" w:rsidP="0098362A">
            <w:pPr>
              <w:rPr>
                <w:rFonts w:ascii="Times New Roman" w:hAnsi="Times New Roman"/>
                <w:szCs w:val="24"/>
                <w:lang w:eastAsia="zh-CN"/>
              </w:rPr>
            </w:pPr>
            <w:r>
              <w:rPr>
                <w:rFonts w:ascii="Times New Roman" w:hAnsi="Times New Roman"/>
                <w:szCs w:val="24"/>
                <w:lang w:eastAsia="zh-CN"/>
              </w:rPr>
              <w:t>额定称重</w:t>
            </w:r>
            <w:r>
              <w:rPr>
                <w:rFonts w:ascii="Times New Roman" w:hAnsi="Times New Roman" w:hint="eastAsia"/>
                <w:szCs w:val="24"/>
                <w:lang w:eastAsia="zh-CN"/>
              </w:rPr>
              <w:t>：</w:t>
            </w:r>
            <w:r>
              <w:rPr>
                <w:rFonts w:ascii="Times New Roman" w:hAnsi="Times New Roman" w:hint="eastAsia"/>
                <w:szCs w:val="24"/>
                <w:lang w:eastAsia="zh-CN"/>
              </w:rPr>
              <w:t>8</w:t>
            </w:r>
            <w:r>
              <w:rPr>
                <w:rFonts w:ascii="Times New Roman" w:hAnsi="Times New Roman"/>
                <w:szCs w:val="24"/>
                <w:lang w:eastAsia="zh-CN"/>
              </w:rPr>
              <w:t>0T</w:t>
            </w:r>
          </w:p>
          <w:p w:rsidR="002570C1" w:rsidRDefault="002570C1" w:rsidP="0098362A">
            <w:pPr>
              <w:rPr>
                <w:rFonts w:ascii="Times New Roman" w:hAnsi="Times New Roman"/>
                <w:szCs w:val="24"/>
                <w:lang w:eastAsia="zh-CN"/>
              </w:rPr>
            </w:pPr>
            <w:r>
              <w:rPr>
                <w:rFonts w:ascii="Times New Roman" w:hAnsi="Times New Roman"/>
                <w:szCs w:val="24"/>
                <w:lang w:eastAsia="zh-CN"/>
              </w:rPr>
              <w:t>秤台尺寸</w:t>
            </w:r>
            <w:r>
              <w:rPr>
                <w:rFonts w:ascii="Times New Roman" w:hAnsi="Times New Roman" w:hint="eastAsia"/>
                <w:szCs w:val="24"/>
                <w:lang w:eastAsia="zh-CN"/>
              </w:rPr>
              <w:t>：</w:t>
            </w:r>
            <w:r>
              <w:rPr>
                <w:rFonts w:ascii="Times New Roman" w:hAnsi="Times New Roman" w:hint="eastAsia"/>
                <w:szCs w:val="24"/>
                <w:lang w:eastAsia="zh-CN"/>
              </w:rPr>
              <w:t>3</w:t>
            </w:r>
            <w:r>
              <w:rPr>
                <w:rFonts w:ascii="Times New Roman" w:hAnsi="Times New Roman"/>
                <w:szCs w:val="24"/>
                <w:lang w:eastAsia="zh-CN"/>
              </w:rPr>
              <w:t>.4m*18m</w:t>
            </w:r>
          </w:p>
          <w:p w:rsidR="002570C1" w:rsidRDefault="002570C1" w:rsidP="0098362A">
            <w:pPr>
              <w:rPr>
                <w:rFonts w:ascii="Times New Roman" w:hAnsi="Times New Roman"/>
                <w:szCs w:val="24"/>
                <w:lang w:eastAsia="zh-CN"/>
              </w:rPr>
            </w:pPr>
            <w:r>
              <w:rPr>
                <w:rFonts w:ascii="Times New Roman" w:hAnsi="Times New Roman"/>
                <w:szCs w:val="24"/>
                <w:lang w:eastAsia="zh-CN"/>
              </w:rPr>
              <w:t>精度等级</w:t>
            </w:r>
            <w:r>
              <w:rPr>
                <w:rFonts w:ascii="Times New Roman" w:hAnsi="Times New Roman" w:hint="eastAsia"/>
                <w:szCs w:val="24"/>
                <w:lang w:eastAsia="zh-CN"/>
              </w:rPr>
              <w:t>：</w:t>
            </w:r>
            <w:r w:rsidR="0065728B">
              <w:rPr>
                <w:rFonts w:ascii="Times New Roman" w:hAnsi="Times New Roman"/>
                <w:szCs w:val="24"/>
                <w:lang w:eastAsia="zh-CN"/>
              </w:rPr>
              <w:t>三级</w:t>
            </w:r>
          </w:p>
          <w:p w:rsidR="0065728B" w:rsidRDefault="0065728B" w:rsidP="0098362A">
            <w:pPr>
              <w:rPr>
                <w:rFonts w:ascii="Times New Roman" w:hAnsi="Times New Roman"/>
                <w:szCs w:val="24"/>
                <w:lang w:eastAsia="zh-CN"/>
              </w:rPr>
            </w:pPr>
            <w:r>
              <w:rPr>
                <w:rFonts w:ascii="Times New Roman" w:hAnsi="Times New Roman"/>
                <w:szCs w:val="24"/>
                <w:lang w:eastAsia="zh-CN"/>
              </w:rPr>
              <w:t>最小分度值</w:t>
            </w:r>
            <w:r>
              <w:rPr>
                <w:rFonts w:ascii="Times New Roman" w:hAnsi="Times New Roman" w:hint="eastAsia"/>
                <w:szCs w:val="24"/>
                <w:lang w:eastAsia="zh-CN"/>
              </w:rPr>
              <w:t>：</w:t>
            </w:r>
            <w:r>
              <w:rPr>
                <w:rFonts w:ascii="Times New Roman" w:hAnsi="Times New Roman" w:hint="eastAsia"/>
                <w:szCs w:val="24"/>
                <w:lang w:eastAsia="zh-CN"/>
              </w:rPr>
              <w:t>2</w:t>
            </w:r>
            <w:r>
              <w:rPr>
                <w:rFonts w:ascii="Times New Roman" w:hAnsi="Times New Roman"/>
                <w:szCs w:val="24"/>
                <w:lang w:eastAsia="zh-CN"/>
              </w:rPr>
              <w:t>0kg</w:t>
            </w:r>
          </w:p>
          <w:p w:rsidR="0065728B" w:rsidRDefault="0065728B" w:rsidP="0098362A">
            <w:pPr>
              <w:rPr>
                <w:rFonts w:ascii="Times New Roman" w:hAnsi="Times New Roman"/>
                <w:szCs w:val="24"/>
                <w:lang w:eastAsia="zh-CN"/>
              </w:rPr>
            </w:pPr>
            <w:r>
              <w:rPr>
                <w:rFonts w:ascii="Times New Roman" w:hAnsi="Times New Roman"/>
                <w:szCs w:val="24"/>
                <w:lang w:eastAsia="zh-CN"/>
              </w:rPr>
              <w:t>轴载荷</w:t>
            </w:r>
            <w:r>
              <w:rPr>
                <w:rFonts w:ascii="Times New Roman" w:hAnsi="Times New Roman" w:hint="eastAsia"/>
                <w:szCs w:val="24"/>
                <w:lang w:eastAsia="zh-CN"/>
              </w:rPr>
              <w:t>：</w:t>
            </w:r>
            <w:r>
              <w:rPr>
                <w:rFonts w:ascii="Times New Roman" w:hAnsi="Times New Roman"/>
                <w:szCs w:val="24"/>
                <w:lang w:eastAsia="zh-CN"/>
              </w:rPr>
              <w:t>不小于</w:t>
            </w:r>
            <w:r>
              <w:rPr>
                <w:rFonts w:ascii="Times New Roman" w:hAnsi="Times New Roman" w:hint="eastAsia"/>
                <w:szCs w:val="24"/>
                <w:lang w:eastAsia="zh-CN"/>
              </w:rPr>
              <w:t>4</w:t>
            </w:r>
            <w:r>
              <w:rPr>
                <w:rFonts w:ascii="Times New Roman" w:hAnsi="Times New Roman"/>
                <w:szCs w:val="24"/>
                <w:lang w:eastAsia="zh-CN"/>
              </w:rPr>
              <w:t>0T</w:t>
            </w:r>
          </w:p>
          <w:p w:rsidR="0065728B" w:rsidRDefault="0065728B" w:rsidP="0098362A">
            <w:pPr>
              <w:rPr>
                <w:rFonts w:ascii="Times New Roman" w:hAnsi="Times New Roman"/>
                <w:szCs w:val="24"/>
                <w:lang w:eastAsia="zh-CN"/>
              </w:rPr>
            </w:pPr>
            <w:r>
              <w:rPr>
                <w:rFonts w:ascii="Times New Roman" w:hAnsi="Times New Roman"/>
                <w:szCs w:val="24"/>
                <w:lang w:eastAsia="zh-CN"/>
              </w:rPr>
              <w:t>台面</w:t>
            </w:r>
            <w:r>
              <w:rPr>
                <w:rFonts w:ascii="Times New Roman" w:hAnsi="Times New Roman" w:hint="eastAsia"/>
                <w:szCs w:val="24"/>
                <w:lang w:eastAsia="zh-CN"/>
              </w:rPr>
              <w:t>：</w:t>
            </w:r>
            <w:r>
              <w:rPr>
                <w:rFonts w:ascii="Times New Roman" w:hAnsi="Times New Roman"/>
                <w:szCs w:val="24"/>
                <w:lang w:eastAsia="zh-CN"/>
              </w:rPr>
              <w:t>防滑处理</w:t>
            </w:r>
          </w:p>
          <w:p w:rsidR="00E005AA" w:rsidRPr="004A1093" w:rsidRDefault="00E005AA" w:rsidP="00165285">
            <w:pPr>
              <w:rPr>
                <w:rFonts w:ascii="Times New Roman" w:hAnsi="Times New Roman"/>
                <w:szCs w:val="24"/>
                <w:lang w:eastAsia="zh-CN"/>
              </w:rPr>
            </w:pPr>
            <w:r>
              <w:rPr>
                <w:rFonts w:ascii="Times New Roman" w:hAnsi="Times New Roman"/>
                <w:szCs w:val="24"/>
                <w:lang w:eastAsia="zh-CN"/>
              </w:rPr>
              <w:t>台</w:t>
            </w:r>
            <w:r w:rsidR="00165285">
              <w:rPr>
                <w:rFonts w:ascii="Times New Roman" w:hAnsi="Times New Roman" w:hint="eastAsia"/>
                <w:szCs w:val="24"/>
                <w:lang w:eastAsia="zh-CN"/>
              </w:rPr>
              <w:t>板</w:t>
            </w:r>
            <w:r>
              <w:rPr>
                <w:rFonts w:ascii="Times New Roman" w:hAnsi="Times New Roman"/>
                <w:szCs w:val="24"/>
                <w:lang w:eastAsia="zh-CN"/>
              </w:rPr>
              <w:t>厚度</w:t>
            </w:r>
            <w:r>
              <w:rPr>
                <w:rFonts w:ascii="Times New Roman" w:hAnsi="Times New Roman" w:hint="eastAsia"/>
                <w:szCs w:val="24"/>
                <w:lang w:eastAsia="zh-CN"/>
              </w:rPr>
              <w:t>：</w:t>
            </w:r>
            <w:r>
              <w:rPr>
                <w:rFonts w:ascii="Times New Roman" w:hAnsi="Times New Roman"/>
                <w:szCs w:val="24"/>
                <w:lang w:eastAsia="zh-CN"/>
              </w:rPr>
              <w:t>不小于</w:t>
            </w:r>
            <w:r>
              <w:rPr>
                <w:rFonts w:ascii="Times New Roman" w:hAnsi="Times New Roman" w:hint="eastAsia"/>
                <w:szCs w:val="24"/>
                <w:lang w:eastAsia="zh-CN"/>
              </w:rPr>
              <w:t>1</w:t>
            </w:r>
            <w:r>
              <w:rPr>
                <w:rFonts w:ascii="Times New Roman" w:hAnsi="Times New Roman"/>
                <w:szCs w:val="24"/>
                <w:lang w:eastAsia="zh-CN"/>
              </w:rPr>
              <w:t>0mm</w:t>
            </w:r>
          </w:p>
        </w:tc>
        <w:tc>
          <w:tcPr>
            <w:tcW w:w="1276" w:type="dxa"/>
            <w:tcBorders>
              <w:top w:val="single" w:sz="8" w:space="0" w:color="auto"/>
              <w:left w:val="nil"/>
              <w:bottom w:val="single" w:sz="8" w:space="0" w:color="auto"/>
              <w:right w:val="single" w:sz="4" w:space="0" w:color="auto"/>
            </w:tcBorders>
            <w:shd w:val="clear" w:color="auto" w:fill="auto"/>
            <w:vAlign w:val="center"/>
          </w:tcPr>
          <w:p w:rsidR="008E6318" w:rsidRDefault="00FE4B2E">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8E6318" w:rsidRDefault="008E6318">
            <w:pPr>
              <w:pStyle w:val="a7"/>
              <w:snapToGrid w:val="0"/>
              <w:rPr>
                <w:rFonts w:ascii="Arial Narrow" w:hAnsi="Arial Narrow"/>
                <w:sz w:val="24"/>
                <w:szCs w:val="24"/>
                <w:lang w:val="en-GB" w:eastAsia="zh-CN"/>
              </w:rPr>
            </w:pPr>
          </w:p>
        </w:tc>
      </w:tr>
      <w:tr w:rsidR="008E6318">
        <w:trPr>
          <w:trHeight w:val="390"/>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8E6318" w:rsidRDefault="00FE4B2E" w:rsidP="00B067A2">
            <w:pPr>
              <w:rPr>
                <w:rFonts w:ascii="Times New Roman" w:hAnsi="Times New Roman"/>
                <w:lang w:eastAsia="zh-CN"/>
              </w:rPr>
            </w:pPr>
            <w:r>
              <w:rPr>
                <w:rFonts w:ascii="Times New Roman" w:hAnsi="Times New Roman"/>
                <w:lang w:eastAsia="zh-CN"/>
              </w:rPr>
              <w:t>2.</w:t>
            </w:r>
            <w:r w:rsidR="0065728B">
              <w:rPr>
                <w:rFonts w:ascii="Times New Roman" w:hAnsi="Times New Roman" w:hint="eastAsia"/>
                <w:lang w:eastAsia="zh-CN"/>
              </w:rPr>
              <w:t>技术</w:t>
            </w:r>
            <w:r w:rsidR="00101C28">
              <w:rPr>
                <w:rFonts w:ascii="Times New Roman" w:hAnsi="Times New Roman"/>
                <w:lang w:eastAsia="zh-CN"/>
              </w:rPr>
              <w:t>总</w:t>
            </w:r>
            <w:r>
              <w:rPr>
                <w:rFonts w:ascii="Times New Roman" w:hAnsi="Times New Roman"/>
                <w:lang w:eastAsia="zh-CN"/>
              </w:rPr>
              <w:t>要求</w:t>
            </w:r>
          </w:p>
        </w:tc>
      </w:tr>
      <w:tr w:rsidR="008E631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E6318" w:rsidRDefault="00FE4B2E">
            <w:pPr>
              <w:jc w:val="center"/>
              <w:rPr>
                <w:rFonts w:ascii="Times New Roman" w:hAnsi="Times New Roman"/>
                <w:szCs w:val="24"/>
                <w:lang w:eastAsia="zh-CN"/>
              </w:rPr>
            </w:pPr>
            <w:r>
              <w:rPr>
                <w:rFonts w:ascii="Times New Roman" w:hAnsi="Times New Roman"/>
                <w:szCs w:val="24"/>
                <w:lang w:eastAsia="zh-CN"/>
              </w:rPr>
              <w:t>序号</w:t>
            </w:r>
          </w:p>
        </w:tc>
        <w:tc>
          <w:tcPr>
            <w:tcW w:w="6509" w:type="dxa"/>
            <w:tcBorders>
              <w:top w:val="single" w:sz="8" w:space="0" w:color="auto"/>
              <w:left w:val="nil"/>
              <w:bottom w:val="single" w:sz="8" w:space="0" w:color="auto"/>
              <w:right w:val="single" w:sz="8" w:space="0" w:color="auto"/>
            </w:tcBorders>
            <w:shd w:val="clear" w:color="auto" w:fill="auto"/>
            <w:vAlign w:val="bottom"/>
          </w:tcPr>
          <w:p w:rsidR="008E6318" w:rsidRDefault="00FE4B2E">
            <w:pPr>
              <w:jc w:val="center"/>
              <w:rPr>
                <w:rFonts w:ascii="Times New Roman" w:hAnsi="Times New Roman"/>
                <w:szCs w:val="24"/>
                <w:lang w:eastAsia="zh-CN"/>
              </w:rPr>
            </w:pPr>
            <w:r>
              <w:rPr>
                <w:rFonts w:ascii="Times New Roman" w:hAnsi="Times New Roman"/>
                <w:szCs w:val="24"/>
                <w:lang w:eastAsia="zh-CN"/>
              </w:rPr>
              <w:t>要求内容</w:t>
            </w:r>
          </w:p>
        </w:tc>
        <w:tc>
          <w:tcPr>
            <w:tcW w:w="1276" w:type="dxa"/>
            <w:tcBorders>
              <w:top w:val="single" w:sz="8" w:space="0" w:color="auto"/>
              <w:left w:val="nil"/>
              <w:bottom w:val="single" w:sz="8" w:space="0" w:color="auto"/>
              <w:right w:val="single" w:sz="8" w:space="0" w:color="auto"/>
            </w:tcBorders>
            <w:shd w:val="clear" w:color="auto" w:fill="auto"/>
            <w:vAlign w:val="center"/>
          </w:tcPr>
          <w:p w:rsidR="008E6318" w:rsidRDefault="00FE4B2E">
            <w:pPr>
              <w:jc w:val="center"/>
              <w:rPr>
                <w:rFonts w:ascii="Times New Roman" w:hAnsi="Times New Roma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tcPr>
          <w:p w:rsidR="008E6318" w:rsidRDefault="00FE4B2E">
            <w:pPr>
              <w:adjustRightInd w:val="0"/>
              <w:snapToGrid w:val="0"/>
              <w:jc w:val="center"/>
              <w:rPr>
                <w:rFonts w:ascii="Arial Narrow" w:hAnsi="Arial Narrow"/>
                <w:bCs/>
                <w:szCs w:val="24"/>
              </w:rPr>
            </w:pPr>
            <w:proofErr w:type="spellStart"/>
            <w:r>
              <w:rPr>
                <w:rFonts w:ascii="Arial Narrow" w:hAnsi="Arial Narrow"/>
                <w:bCs/>
                <w:szCs w:val="24"/>
              </w:rPr>
              <w:t>备注</w:t>
            </w:r>
            <w:proofErr w:type="spellEnd"/>
          </w:p>
        </w:tc>
      </w:tr>
      <w:tr w:rsidR="008E6318"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E6318" w:rsidRDefault="00FE4B2E" w:rsidP="004A1093">
            <w:pPr>
              <w:jc w:val="center"/>
              <w:rPr>
                <w:rFonts w:ascii="Times New Roman" w:hAnsi="Times New Roman"/>
                <w:szCs w:val="24"/>
                <w:lang w:eastAsia="zh-CN"/>
              </w:rPr>
            </w:pPr>
            <w:r>
              <w:rPr>
                <w:rFonts w:ascii="Times New Roman" w:hAnsi="Times New Roman"/>
                <w:szCs w:val="24"/>
              </w:rPr>
              <w:t>URS0</w:t>
            </w:r>
            <w:r w:rsidR="004A1093">
              <w:rPr>
                <w:rFonts w:ascii="Times New Roman" w:hAnsi="Times New Roman"/>
                <w:szCs w:val="24"/>
                <w:lang w:eastAsia="zh-CN"/>
              </w:rPr>
              <w:t>02</w:t>
            </w:r>
          </w:p>
        </w:tc>
        <w:tc>
          <w:tcPr>
            <w:tcW w:w="6509" w:type="dxa"/>
            <w:tcBorders>
              <w:top w:val="single" w:sz="8" w:space="0" w:color="auto"/>
              <w:left w:val="nil"/>
              <w:bottom w:val="single" w:sz="8" w:space="0" w:color="auto"/>
              <w:right w:val="single" w:sz="8" w:space="0" w:color="auto"/>
            </w:tcBorders>
            <w:shd w:val="clear" w:color="auto" w:fill="auto"/>
            <w:vAlign w:val="bottom"/>
          </w:tcPr>
          <w:p w:rsidR="008E6318" w:rsidRDefault="00511822" w:rsidP="00FF42C3">
            <w:pPr>
              <w:rPr>
                <w:rFonts w:ascii="Times New Roman" w:hAnsi="Times New Roman"/>
                <w:szCs w:val="24"/>
                <w:lang w:eastAsia="zh-CN"/>
              </w:rPr>
            </w:pPr>
            <w:r>
              <w:rPr>
                <w:rFonts w:ascii="Times New Roman" w:hAnsi="Times New Roman"/>
                <w:szCs w:val="24"/>
                <w:lang w:eastAsia="zh-CN"/>
              </w:rPr>
              <w:t>配置主要由</w:t>
            </w:r>
            <w:proofErr w:type="gramStart"/>
            <w:r>
              <w:rPr>
                <w:rFonts w:ascii="Times New Roman" w:hAnsi="Times New Roman"/>
                <w:szCs w:val="24"/>
                <w:lang w:eastAsia="zh-CN"/>
              </w:rPr>
              <w:t>承重传力机构</w:t>
            </w:r>
            <w:proofErr w:type="gramEnd"/>
            <w:r>
              <w:rPr>
                <w:rFonts w:ascii="Times New Roman" w:hAnsi="Times New Roman" w:hint="eastAsia"/>
                <w:szCs w:val="24"/>
                <w:lang w:eastAsia="zh-CN"/>
              </w:rPr>
              <w:t>（秤体）、数字称重传感器</w:t>
            </w:r>
            <w:r w:rsidR="00B55903">
              <w:rPr>
                <w:rFonts w:ascii="Times New Roman" w:hAnsi="Times New Roman" w:hint="eastAsia"/>
                <w:szCs w:val="24"/>
                <w:lang w:eastAsia="zh-CN"/>
              </w:rPr>
              <w:t>（串联式无接线盒）</w:t>
            </w:r>
            <w:r>
              <w:rPr>
                <w:rFonts w:ascii="Times New Roman" w:hAnsi="Times New Roman" w:hint="eastAsia"/>
                <w:szCs w:val="24"/>
                <w:lang w:eastAsia="zh-CN"/>
              </w:rPr>
              <w:t>、称重显示仪表、称重管理软件、监控系统、远程控制系统等组成，</w:t>
            </w:r>
          </w:p>
        </w:tc>
        <w:tc>
          <w:tcPr>
            <w:tcW w:w="1276" w:type="dxa"/>
            <w:tcBorders>
              <w:top w:val="single" w:sz="8" w:space="0" w:color="auto"/>
              <w:left w:val="nil"/>
              <w:bottom w:val="single" w:sz="8" w:space="0" w:color="auto"/>
              <w:right w:val="single" w:sz="8" w:space="0" w:color="auto"/>
            </w:tcBorders>
            <w:shd w:val="clear" w:color="auto" w:fill="auto"/>
            <w:vAlign w:val="center"/>
          </w:tcPr>
          <w:p w:rsidR="008E6318" w:rsidRDefault="00FE4B2E">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8E6318" w:rsidRDefault="008E6318">
            <w:pPr>
              <w:pStyle w:val="a7"/>
              <w:snapToGrid w:val="0"/>
              <w:rPr>
                <w:rFonts w:ascii="Arial Narrow" w:hAnsi="Arial Narrow"/>
                <w:sz w:val="24"/>
                <w:szCs w:val="24"/>
                <w:lang w:val="en-GB" w:eastAsia="zh-CN"/>
              </w:rPr>
            </w:pPr>
          </w:p>
        </w:tc>
      </w:tr>
      <w:tr w:rsidR="00FF42C3"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F42C3" w:rsidRDefault="00FF42C3" w:rsidP="00FF42C3">
            <w:pPr>
              <w:jc w:val="center"/>
              <w:rPr>
                <w:rFonts w:ascii="Times New Roman" w:hAnsi="Times New Roman"/>
                <w:szCs w:val="24"/>
              </w:rPr>
            </w:pPr>
            <w:r w:rsidRPr="00D0206D">
              <w:rPr>
                <w:rFonts w:ascii="Times New Roman" w:hAnsi="Times New Roman"/>
                <w:szCs w:val="24"/>
              </w:rPr>
              <w:t>URS0</w:t>
            </w:r>
            <w:r w:rsidRPr="00D0206D">
              <w:rPr>
                <w:rFonts w:ascii="Times New Roman" w:hAnsi="Times New Roman"/>
                <w:szCs w:val="24"/>
                <w:lang w:eastAsia="zh-CN"/>
              </w:rPr>
              <w:t>0</w:t>
            </w:r>
            <w:r>
              <w:rPr>
                <w:rFonts w:ascii="Times New Roman" w:hAnsi="Times New Roman"/>
                <w:szCs w:val="24"/>
                <w:lang w:eastAsia="zh-CN"/>
              </w:rPr>
              <w:t>3</w:t>
            </w:r>
          </w:p>
        </w:tc>
        <w:tc>
          <w:tcPr>
            <w:tcW w:w="6509" w:type="dxa"/>
            <w:tcBorders>
              <w:top w:val="single" w:sz="8" w:space="0" w:color="auto"/>
              <w:left w:val="nil"/>
              <w:bottom w:val="single" w:sz="8" w:space="0" w:color="auto"/>
              <w:right w:val="single" w:sz="8" w:space="0" w:color="auto"/>
            </w:tcBorders>
            <w:shd w:val="clear" w:color="auto" w:fill="auto"/>
            <w:vAlign w:val="center"/>
          </w:tcPr>
          <w:p w:rsidR="00FF42C3" w:rsidRDefault="00E005AA" w:rsidP="00FF42C3">
            <w:pPr>
              <w:rPr>
                <w:rFonts w:ascii="Times New Roman" w:hAnsi="Times New Roman"/>
                <w:szCs w:val="24"/>
                <w:lang w:eastAsia="zh-CN"/>
              </w:rPr>
            </w:pPr>
            <w:r>
              <w:rPr>
                <w:rFonts w:ascii="Times New Roman" w:hAnsi="Times New Roman"/>
                <w:szCs w:val="24"/>
                <w:lang w:eastAsia="zh-CN"/>
              </w:rPr>
              <w:t>基础形式</w:t>
            </w:r>
            <w:r>
              <w:rPr>
                <w:rFonts w:ascii="Times New Roman" w:hAnsi="Times New Roman" w:hint="eastAsia"/>
                <w:szCs w:val="24"/>
                <w:lang w:eastAsia="zh-CN"/>
              </w:rPr>
              <w:t>:</w:t>
            </w:r>
            <w:r>
              <w:rPr>
                <w:rFonts w:ascii="Times New Roman" w:hAnsi="Times New Roman"/>
                <w:szCs w:val="24"/>
                <w:lang w:eastAsia="zh-CN"/>
              </w:rPr>
              <w:t>无基坑地上式</w:t>
            </w:r>
            <w:r>
              <w:rPr>
                <w:rFonts w:ascii="Times New Roman" w:hAnsi="Times New Roman" w:hint="eastAsia"/>
                <w:szCs w:val="24"/>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FF42C3" w:rsidRDefault="00FF42C3" w:rsidP="00FF42C3">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FF42C3" w:rsidRDefault="00FF42C3" w:rsidP="00FF42C3">
            <w:pPr>
              <w:pStyle w:val="a7"/>
              <w:snapToGrid w:val="0"/>
              <w:rPr>
                <w:rFonts w:ascii="Arial Narrow" w:hAnsi="Arial Narrow"/>
                <w:sz w:val="24"/>
                <w:szCs w:val="24"/>
                <w:lang w:val="en-GB" w:eastAsia="zh-CN"/>
              </w:rPr>
            </w:pPr>
          </w:p>
        </w:tc>
      </w:tr>
      <w:tr w:rsidR="00FF42C3"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F42C3" w:rsidRDefault="00FF42C3" w:rsidP="00FF42C3">
            <w:pPr>
              <w:jc w:val="center"/>
              <w:rPr>
                <w:rFonts w:ascii="Times New Roman" w:hAnsi="Times New Roman"/>
                <w:szCs w:val="24"/>
              </w:rPr>
            </w:pPr>
            <w:r w:rsidRPr="00D0206D">
              <w:rPr>
                <w:rFonts w:ascii="Times New Roman" w:hAnsi="Times New Roman"/>
                <w:szCs w:val="24"/>
              </w:rPr>
              <w:t>URS0</w:t>
            </w:r>
            <w:r w:rsidRPr="00D0206D">
              <w:rPr>
                <w:rFonts w:ascii="Times New Roman" w:hAnsi="Times New Roman"/>
                <w:szCs w:val="24"/>
                <w:lang w:eastAsia="zh-CN"/>
              </w:rPr>
              <w:t>0</w:t>
            </w:r>
            <w:r>
              <w:rPr>
                <w:rFonts w:ascii="Times New Roman" w:hAnsi="Times New Roman"/>
                <w:szCs w:val="24"/>
                <w:lang w:eastAsia="zh-CN"/>
              </w:rPr>
              <w:t>4</w:t>
            </w:r>
          </w:p>
        </w:tc>
        <w:tc>
          <w:tcPr>
            <w:tcW w:w="6509" w:type="dxa"/>
            <w:tcBorders>
              <w:top w:val="single" w:sz="8" w:space="0" w:color="auto"/>
              <w:left w:val="nil"/>
              <w:bottom w:val="single" w:sz="8" w:space="0" w:color="auto"/>
              <w:right w:val="single" w:sz="8" w:space="0" w:color="auto"/>
            </w:tcBorders>
            <w:shd w:val="clear" w:color="auto" w:fill="auto"/>
            <w:vAlign w:val="center"/>
          </w:tcPr>
          <w:p w:rsidR="00E005AA" w:rsidRPr="00165285" w:rsidRDefault="00E005AA" w:rsidP="00165285">
            <w:pPr>
              <w:rPr>
                <w:rFonts w:ascii="Times New Roman" w:hAnsi="Times New Roman"/>
                <w:szCs w:val="24"/>
                <w:lang w:eastAsia="zh-CN"/>
              </w:rPr>
            </w:pPr>
            <w:r w:rsidRPr="00165285">
              <w:rPr>
                <w:rFonts w:ascii="Times New Roman" w:hAnsi="Times New Roman" w:hint="eastAsia"/>
                <w:szCs w:val="24"/>
                <w:lang w:eastAsia="zh-CN"/>
              </w:rPr>
              <w:t>计量方式</w:t>
            </w:r>
            <w:r w:rsidRPr="00165285">
              <w:rPr>
                <w:rFonts w:ascii="Times New Roman" w:hAnsi="Times New Roman" w:hint="eastAsia"/>
                <w:szCs w:val="24"/>
                <w:lang w:eastAsia="zh-CN"/>
              </w:rPr>
              <w:t xml:space="preserve">     </w:t>
            </w:r>
          </w:p>
          <w:p w:rsidR="00E005AA" w:rsidRPr="00165285" w:rsidRDefault="00E005AA" w:rsidP="00165285">
            <w:pPr>
              <w:rPr>
                <w:rFonts w:ascii="Times New Roman" w:hAnsi="Times New Roman"/>
                <w:szCs w:val="24"/>
                <w:lang w:eastAsia="zh-CN"/>
              </w:rPr>
            </w:pPr>
            <w:r w:rsidRPr="00165285">
              <w:rPr>
                <w:rFonts w:ascii="Times New Roman" w:hAnsi="Times New Roman" w:hint="eastAsia"/>
                <w:szCs w:val="24"/>
                <w:lang w:eastAsia="zh-CN"/>
              </w:rPr>
              <w:t xml:space="preserve"> </w:t>
            </w:r>
            <w:r w:rsidRPr="00165285">
              <w:rPr>
                <w:rFonts w:ascii="Times New Roman" w:hAnsi="Times New Roman" w:hint="eastAsia"/>
                <w:szCs w:val="24"/>
                <w:lang w:eastAsia="zh-CN"/>
              </w:rPr>
              <w:t>静态</w:t>
            </w:r>
            <w:proofErr w:type="gramStart"/>
            <w:r w:rsidRPr="00165285">
              <w:rPr>
                <w:rFonts w:ascii="Times New Roman" w:hAnsi="Times New Roman" w:hint="eastAsia"/>
                <w:szCs w:val="24"/>
                <w:lang w:eastAsia="zh-CN"/>
              </w:rPr>
              <w:t>计量时秤量</w:t>
            </w:r>
            <w:proofErr w:type="gramEnd"/>
            <w:r w:rsidRPr="00165285">
              <w:rPr>
                <w:rFonts w:ascii="Times New Roman" w:hAnsi="Times New Roman" w:hint="eastAsia"/>
                <w:szCs w:val="24"/>
                <w:lang w:eastAsia="zh-CN"/>
              </w:rPr>
              <w:t>精度±</w:t>
            </w:r>
            <w:r w:rsidRPr="00165285">
              <w:rPr>
                <w:rFonts w:ascii="Times New Roman" w:hAnsi="Times New Roman" w:hint="eastAsia"/>
                <w:szCs w:val="24"/>
                <w:lang w:eastAsia="zh-CN"/>
              </w:rPr>
              <w:t>0.02%</w:t>
            </w:r>
            <w:r w:rsidRPr="00165285">
              <w:rPr>
                <w:rFonts w:ascii="Times New Roman" w:hAnsi="Times New Roman" w:hint="eastAsia"/>
                <w:szCs w:val="24"/>
                <w:lang w:eastAsia="zh-CN"/>
              </w:rPr>
              <w:t xml:space="preserve">，　</w:t>
            </w:r>
          </w:p>
          <w:p w:rsidR="00E005AA" w:rsidRPr="00165285" w:rsidRDefault="00E005AA" w:rsidP="00165285">
            <w:pPr>
              <w:rPr>
                <w:rFonts w:ascii="Times New Roman" w:hAnsi="Times New Roman"/>
                <w:szCs w:val="24"/>
                <w:lang w:eastAsia="zh-CN"/>
              </w:rPr>
            </w:pPr>
            <w:r w:rsidRPr="00165285">
              <w:rPr>
                <w:rFonts w:ascii="Times New Roman" w:hAnsi="Times New Roman" w:hint="eastAsia"/>
                <w:szCs w:val="24"/>
                <w:lang w:eastAsia="zh-CN"/>
              </w:rPr>
              <w:t xml:space="preserve"> </w:t>
            </w:r>
            <w:r w:rsidRPr="00165285">
              <w:rPr>
                <w:rFonts w:ascii="Times New Roman" w:hAnsi="Times New Roman" w:hint="eastAsia"/>
                <w:szCs w:val="24"/>
                <w:lang w:eastAsia="zh-CN"/>
              </w:rPr>
              <w:t>检定分度值：</w:t>
            </w:r>
            <w:r w:rsidRPr="00165285">
              <w:rPr>
                <w:rFonts w:ascii="Times New Roman" w:hAnsi="Times New Roman" w:hint="eastAsia"/>
                <w:szCs w:val="24"/>
                <w:lang w:eastAsia="zh-CN"/>
              </w:rPr>
              <w:t>20kg</w:t>
            </w:r>
          </w:p>
          <w:p w:rsidR="00E005AA" w:rsidRPr="00165285" w:rsidRDefault="00E005AA" w:rsidP="00165285">
            <w:pPr>
              <w:ind w:left="120"/>
              <w:rPr>
                <w:rFonts w:ascii="Times New Roman" w:hAnsi="Times New Roman"/>
                <w:szCs w:val="24"/>
                <w:lang w:eastAsia="zh-CN"/>
              </w:rPr>
            </w:pPr>
            <w:r w:rsidRPr="00165285">
              <w:rPr>
                <w:rFonts w:ascii="Times New Roman" w:hAnsi="Times New Roman" w:hint="eastAsia"/>
                <w:szCs w:val="24"/>
                <w:lang w:eastAsia="zh-CN"/>
              </w:rPr>
              <w:t xml:space="preserve"> </w:t>
            </w:r>
            <w:proofErr w:type="gramStart"/>
            <w:r w:rsidRPr="00165285">
              <w:rPr>
                <w:rFonts w:ascii="Times New Roman" w:hAnsi="Times New Roman" w:hint="eastAsia"/>
                <w:szCs w:val="24"/>
                <w:lang w:eastAsia="zh-CN"/>
              </w:rPr>
              <w:t>秤体最大</w:t>
            </w:r>
            <w:proofErr w:type="gramEnd"/>
            <w:r w:rsidRPr="00165285">
              <w:rPr>
                <w:rFonts w:ascii="Times New Roman" w:hAnsi="Times New Roman" w:hint="eastAsia"/>
                <w:szCs w:val="24"/>
                <w:lang w:eastAsia="zh-CN"/>
              </w:rPr>
              <w:t>安全过载：</w:t>
            </w:r>
            <w:r w:rsidRPr="00165285">
              <w:rPr>
                <w:rFonts w:ascii="Times New Roman" w:hAnsi="Times New Roman"/>
                <w:szCs w:val="24"/>
                <w:lang w:eastAsia="zh-CN"/>
              </w:rPr>
              <w:t>125%FS</w:t>
            </w:r>
            <w:r w:rsidRPr="00165285">
              <w:rPr>
                <w:rFonts w:ascii="Times New Roman" w:hAnsi="Times New Roman" w:hint="eastAsia"/>
                <w:szCs w:val="24"/>
                <w:lang w:eastAsia="zh-CN"/>
              </w:rPr>
              <w:t>，传感器最大极限过载：</w:t>
            </w:r>
            <w:r w:rsidRPr="00165285">
              <w:rPr>
                <w:rFonts w:ascii="Times New Roman" w:hAnsi="Times New Roman" w:hint="eastAsia"/>
                <w:szCs w:val="24"/>
                <w:lang w:eastAsia="zh-CN"/>
              </w:rPr>
              <w:t>300%</w:t>
            </w:r>
            <w:r w:rsidRPr="00165285">
              <w:rPr>
                <w:rFonts w:ascii="Times New Roman" w:hAnsi="Times New Roman" w:hint="eastAsia"/>
                <w:szCs w:val="24"/>
                <w:lang w:eastAsia="zh-CN"/>
              </w:rPr>
              <w:t>自动零点跟踪，自动去皮，超速、超重报警。</w:t>
            </w:r>
          </w:p>
          <w:p w:rsidR="00FF42C3" w:rsidRDefault="00E005AA" w:rsidP="00165285">
            <w:pPr>
              <w:rPr>
                <w:rFonts w:ascii="Times New Roman" w:hAnsi="Times New Roman"/>
                <w:szCs w:val="24"/>
                <w:lang w:eastAsia="zh-CN"/>
              </w:rPr>
            </w:pPr>
            <w:r w:rsidRPr="00165285">
              <w:rPr>
                <w:rFonts w:ascii="Times New Roman" w:hAnsi="Times New Roman" w:hint="eastAsia"/>
                <w:szCs w:val="24"/>
                <w:lang w:eastAsia="zh-CN"/>
              </w:rPr>
              <w:t>稳定时间：≤</w:t>
            </w:r>
            <w:r w:rsidRPr="00165285">
              <w:rPr>
                <w:rFonts w:ascii="Times New Roman" w:hAnsi="Times New Roman" w:hint="eastAsia"/>
                <w:szCs w:val="24"/>
                <w:lang w:eastAsia="zh-CN"/>
              </w:rPr>
              <w:t>5S</w:t>
            </w:r>
          </w:p>
        </w:tc>
        <w:tc>
          <w:tcPr>
            <w:tcW w:w="1276" w:type="dxa"/>
            <w:tcBorders>
              <w:top w:val="single" w:sz="8" w:space="0" w:color="auto"/>
              <w:left w:val="nil"/>
              <w:bottom w:val="single" w:sz="8" w:space="0" w:color="auto"/>
              <w:right w:val="single" w:sz="8" w:space="0" w:color="auto"/>
            </w:tcBorders>
            <w:shd w:val="clear" w:color="auto" w:fill="auto"/>
            <w:vAlign w:val="center"/>
          </w:tcPr>
          <w:p w:rsidR="00FF42C3" w:rsidRDefault="00FF42C3" w:rsidP="00FF42C3">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FF42C3" w:rsidRDefault="00FF42C3" w:rsidP="00FF42C3">
            <w:pPr>
              <w:pStyle w:val="a7"/>
              <w:snapToGrid w:val="0"/>
              <w:rPr>
                <w:rFonts w:ascii="Arial Narrow" w:hAnsi="Arial Narrow"/>
                <w:sz w:val="24"/>
                <w:szCs w:val="24"/>
                <w:lang w:val="en-GB" w:eastAsia="zh-CN"/>
              </w:rPr>
            </w:pPr>
          </w:p>
        </w:tc>
      </w:tr>
      <w:tr w:rsidR="00FF42C3"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F42C3" w:rsidRDefault="00FF42C3" w:rsidP="00FF42C3">
            <w:pPr>
              <w:jc w:val="center"/>
              <w:rPr>
                <w:rFonts w:ascii="Times New Roman" w:hAnsi="Times New Roman"/>
                <w:szCs w:val="24"/>
              </w:rPr>
            </w:pPr>
            <w:r w:rsidRPr="00D0206D">
              <w:rPr>
                <w:rFonts w:ascii="Times New Roman" w:hAnsi="Times New Roman"/>
                <w:szCs w:val="24"/>
              </w:rPr>
              <w:t>URS0</w:t>
            </w:r>
            <w:r w:rsidRPr="00D0206D">
              <w:rPr>
                <w:rFonts w:ascii="Times New Roman" w:hAnsi="Times New Roman"/>
                <w:szCs w:val="24"/>
                <w:lang w:eastAsia="zh-CN"/>
              </w:rPr>
              <w:t>0</w:t>
            </w:r>
            <w:r>
              <w:rPr>
                <w:rFonts w:ascii="Times New Roman" w:hAnsi="Times New Roman"/>
                <w:szCs w:val="24"/>
                <w:lang w:eastAsia="zh-CN"/>
              </w:rPr>
              <w:t>5</w:t>
            </w:r>
          </w:p>
        </w:tc>
        <w:tc>
          <w:tcPr>
            <w:tcW w:w="6509" w:type="dxa"/>
            <w:tcBorders>
              <w:top w:val="single" w:sz="8" w:space="0" w:color="auto"/>
              <w:left w:val="nil"/>
              <w:bottom w:val="single" w:sz="8" w:space="0" w:color="auto"/>
              <w:right w:val="single" w:sz="8" w:space="0" w:color="auto"/>
            </w:tcBorders>
            <w:shd w:val="clear" w:color="auto" w:fill="auto"/>
            <w:vAlign w:val="center"/>
          </w:tcPr>
          <w:p w:rsidR="00FF42C3" w:rsidRDefault="00E005AA" w:rsidP="003656F0">
            <w:pPr>
              <w:rPr>
                <w:rFonts w:ascii="Times New Roman" w:hAnsi="Times New Roman"/>
                <w:szCs w:val="24"/>
                <w:lang w:eastAsia="zh-CN"/>
              </w:rPr>
            </w:pPr>
            <w:r w:rsidRPr="00165285">
              <w:rPr>
                <w:rFonts w:ascii="Times New Roman" w:hAnsi="Times New Roman" w:hint="eastAsia"/>
                <w:szCs w:val="24"/>
                <w:lang w:eastAsia="zh-CN"/>
              </w:rPr>
              <w:t>秤台规格</w:t>
            </w:r>
            <w:r w:rsidRPr="00165285">
              <w:rPr>
                <w:rFonts w:ascii="Times New Roman" w:hAnsi="Times New Roman"/>
                <w:szCs w:val="24"/>
                <w:lang w:eastAsia="zh-CN"/>
              </w:rPr>
              <w:t>:</w:t>
            </w:r>
            <w:r w:rsidRPr="00165285">
              <w:rPr>
                <w:rFonts w:ascii="Times New Roman" w:hAnsi="Times New Roman" w:hint="eastAsia"/>
                <w:szCs w:val="24"/>
                <w:lang w:eastAsia="zh-CN"/>
              </w:rPr>
              <w:t xml:space="preserve"> 3.4m</w:t>
            </w:r>
            <w:r w:rsidRPr="00165285">
              <w:rPr>
                <w:rFonts w:ascii="Times New Roman" w:hAnsi="Times New Roman" w:hint="eastAsia"/>
                <w:szCs w:val="24"/>
                <w:lang w:eastAsia="zh-CN"/>
              </w:rPr>
              <w:t>×</w:t>
            </w:r>
            <w:r w:rsidRPr="00165285">
              <w:rPr>
                <w:rFonts w:ascii="Times New Roman" w:hAnsi="Times New Roman" w:hint="eastAsia"/>
                <w:szCs w:val="24"/>
                <w:lang w:eastAsia="zh-CN"/>
              </w:rPr>
              <w:t>18m</w:t>
            </w:r>
            <w:r w:rsidRPr="00165285">
              <w:rPr>
                <w:rFonts w:ascii="Times New Roman" w:hAnsi="Times New Roman" w:hint="eastAsia"/>
                <w:szCs w:val="24"/>
                <w:lang w:eastAsia="zh-CN"/>
              </w:rPr>
              <w:t>，</w:t>
            </w:r>
            <w:r w:rsidRPr="00165285">
              <w:rPr>
                <w:rFonts w:ascii="Times New Roman" w:hAnsi="Times New Roman" w:hint="eastAsia"/>
                <w:szCs w:val="24"/>
                <w:lang w:eastAsia="zh-CN"/>
              </w:rPr>
              <w:t xml:space="preserve"> 3</w:t>
            </w:r>
            <w:r w:rsidRPr="00165285">
              <w:rPr>
                <w:rFonts w:ascii="Times New Roman" w:hAnsi="Times New Roman" w:hint="eastAsia"/>
                <w:szCs w:val="24"/>
                <w:lang w:eastAsia="zh-CN"/>
              </w:rPr>
              <w:t>节秤台</w:t>
            </w:r>
            <w:r w:rsidRPr="00165285">
              <w:rPr>
                <w:rFonts w:ascii="Times New Roman" w:hAnsi="Times New Roman"/>
                <w:szCs w:val="24"/>
                <w:lang w:eastAsia="zh-CN"/>
              </w:rPr>
              <w:t>,</w:t>
            </w:r>
            <w:r w:rsidRPr="00165285">
              <w:rPr>
                <w:rFonts w:ascii="Times New Roman" w:hAnsi="Times New Roman" w:hint="eastAsia"/>
                <w:szCs w:val="24"/>
                <w:lang w:eastAsia="zh-CN"/>
              </w:rPr>
              <w:t>Q235</w:t>
            </w:r>
            <w:r w:rsidRPr="00165285">
              <w:rPr>
                <w:rFonts w:ascii="Times New Roman" w:hAnsi="Times New Roman" w:hint="eastAsia"/>
                <w:szCs w:val="24"/>
                <w:lang w:eastAsia="zh-CN"/>
              </w:rPr>
              <w:t>全钢结构；钢材品牌：宝钢</w:t>
            </w:r>
            <w:r w:rsidR="00165285">
              <w:rPr>
                <w:rFonts w:ascii="Times New Roman" w:hAnsi="Times New Roman" w:hint="eastAsia"/>
                <w:szCs w:val="24"/>
                <w:lang w:eastAsia="zh-CN"/>
              </w:rPr>
              <w:t>、山钢</w:t>
            </w:r>
            <w:r w:rsidRPr="00165285">
              <w:rPr>
                <w:rFonts w:ascii="Times New Roman" w:hAnsi="Times New Roman" w:hint="eastAsia"/>
                <w:szCs w:val="24"/>
                <w:lang w:eastAsia="zh-CN"/>
              </w:rPr>
              <w:t>；焊接要求为自动焊；</w:t>
            </w:r>
            <w:proofErr w:type="gramStart"/>
            <w:r w:rsidRPr="00165285">
              <w:rPr>
                <w:rFonts w:ascii="Times New Roman" w:hAnsi="Times New Roman" w:hint="eastAsia"/>
                <w:szCs w:val="24"/>
                <w:lang w:eastAsia="zh-CN"/>
              </w:rPr>
              <w:t>要求秤体强度</w:t>
            </w:r>
            <w:proofErr w:type="gramEnd"/>
            <w:r w:rsidRPr="00165285">
              <w:rPr>
                <w:rFonts w:ascii="Times New Roman" w:hAnsi="Times New Roman" w:hint="eastAsia"/>
                <w:szCs w:val="24"/>
                <w:lang w:eastAsia="zh-CN"/>
              </w:rPr>
              <w:t>高，刚度大，稳定性好，受力合理，使用寿命长，每日称重次数不小于</w:t>
            </w:r>
            <w:r w:rsidRPr="00165285">
              <w:rPr>
                <w:rFonts w:ascii="Times New Roman" w:hAnsi="Times New Roman" w:hint="eastAsia"/>
                <w:szCs w:val="24"/>
                <w:lang w:eastAsia="zh-CN"/>
              </w:rPr>
              <w:t>100</w:t>
            </w:r>
            <w:r w:rsidRPr="00165285">
              <w:rPr>
                <w:rFonts w:ascii="Times New Roman" w:hAnsi="Times New Roman" w:hint="eastAsia"/>
                <w:szCs w:val="24"/>
                <w:lang w:eastAsia="zh-CN"/>
              </w:rPr>
              <w:t>次，轴载荷不小于</w:t>
            </w:r>
            <w:r w:rsidRPr="00165285">
              <w:rPr>
                <w:rFonts w:ascii="Times New Roman" w:hAnsi="Times New Roman" w:hint="eastAsia"/>
                <w:szCs w:val="24"/>
                <w:lang w:eastAsia="zh-CN"/>
              </w:rPr>
              <w:t>40T</w:t>
            </w:r>
            <w:r w:rsidR="003656F0">
              <w:rPr>
                <w:rFonts w:ascii="Times New Roman" w:hAnsi="Times New Roman" w:hint="eastAsia"/>
                <w:szCs w:val="24"/>
                <w:lang w:eastAsia="zh-CN"/>
              </w:rPr>
              <w:t>；秤台采用全台面花纹板制作，具有防滑功能</w:t>
            </w:r>
            <w:r w:rsidRPr="00165285">
              <w:rPr>
                <w:rFonts w:ascii="Times New Roman" w:hAnsi="Times New Roman" w:hint="eastAsia"/>
                <w:szCs w:val="24"/>
                <w:lang w:eastAsia="zh-CN"/>
              </w:rPr>
              <w:t>；传感器安装部位应设置防尘部件。</w:t>
            </w:r>
          </w:p>
        </w:tc>
        <w:tc>
          <w:tcPr>
            <w:tcW w:w="1276" w:type="dxa"/>
            <w:tcBorders>
              <w:top w:val="single" w:sz="8" w:space="0" w:color="auto"/>
              <w:left w:val="nil"/>
              <w:bottom w:val="single" w:sz="8" w:space="0" w:color="auto"/>
              <w:right w:val="single" w:sz="8" w:space="0" w:color="auto"/>
            </w:tcBorders>
            <w:shd w:val="clear" w:color="auto" w:fill="auto"/>
            <w:vAlign w:val="center"/>
          </w:tcPr>
          <w:p w:rsidR="00FF42C3" w:rsidRDefault="00FF42C3" w:rsidP="00FF42C3">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FF42C3" w:rsidRDefault="00FF42C3" w:rsidP="00FF42C3">
            <w:pPr>
              <w:pStyle w:val="a7"/>
              <w:snapToGrid w:val="0"/>
              <w:rPr>
                <w:rFonts w:ascii="Arial Narrow" w:hAnsi="Arial Narrow"/>
                <w:sz w:val="24"/>
                <w:szCs w:val="24"/>
                <w:lang w:val="en-GB" w:eastAsia="zh-CN"/>
              </w:rPr>
            </w:pPr>
          </w:p>
        </w:tc>
      </w:tr>
      <w:tr w:rsidR="00595773"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95773" w:rsidRDefault="00595773" w:rsidP="00595773">
            <w:pPr>
              <w:jc w:val="center"/>
              <w:rPr>
                <w:rFonts w:ascii="Times New Roman" w:hAnsi="Times New Roman"/>
                <w:szCs w:val="24"/>
              </w:rPr>
            </w:pPr>
            <w:r w:rsidRPr="00D97FC5">
              <w:rPr>
                <w:rFonts w:ascii="Times New Roman" w:hAnsi="Times New Roman"/>
                <w:szCs w:val="24"/>
              </w:rPr>
              <w:t>URS0</w:t>
            </w:r>
            <w:r w:rsidRPr="00D97FC5">
              <w:rPr>
                <w:rFonts w:ascii="Times New Roman" w:hAnsi="Times New Roman"/>
                <w:szCs w:val="24"/>
                <w:lang w:eastAsia="zh-CN"/>
              </w:rPr>
              <w:t>0</w:t>
            </w:r>
            <w:r>
              <w:rPr>
                <w:rFonts w:ascii="Times New Roman" w:hAnsi="Times New Roman"/>
                <w:szCs w:val="24"/>
                <w:lang w:eastAsia="zh-CN"/>
              </w:rPr>
              <w:t>6</w:t>
            </w:r>
          </w:p>
        </w:tc>
        <w:tc>
          <w:tcPr>
            <w:tcW w:w="6509" w:type="dxa"/>
            <w:tcBorders>
              <w:top w:val="single" w:sz="8" w:space="0" w:color="auto"/>
              <w:left w:val="nil"/>
              <w:bottom w:val="single" w:sz="8" w:space="0" w:color="auto"/>
              <w:right w:val="single" w:sz="8" w:space="0" w:color="auto"/>
            </w:tcBorders>
            <w:shd w:val="clear" w:color="auto" w:fill="auto"/>
            <w:vAlign w:val="center"/>
          </w:tcPr>
          <w:p w:rsidR="00595773" w:rsidRDefault="00E005AA" w:rsidP="00595773">
            <w:pPr>
              <w:rPr>
                <w:rFonts w:ascii="Times New Roman" w:hAnsi="Times New Roman"/>
                <w:szCs w:val="24"/>
                <w:lang w:eastAsia="zh-CN"/>
              </w:rPr>
            </w:pPr>
            <w:r>
              <w:rPr>
                <w:rFonts w:hint="eastAsia"/>
                <w:color w:val="000000"/>
                <w:lang w:eastAsia="zh-CN"/>
              </w:rPr>
              <w:t>限位器：</w:t>
            </w:r>
            <w:r>
              <w:rPr>
                <w:rFonts w:ascii="宋体" w:hAnsi="宋体" w:hint="eastAsia"/>
                <w:lang w:eastAsia="zh-CN"/>
              </w:rPr>
              <w:t>称台应有纵向及横向防撞措施；</w:t>
            </w:r>
            <w:r>
              <w:rPr>
                <w:rFonts w:ascii="宋体" w:hint="eastAsia"/>
                <w:spacing w:val="5"/>
                <w:lang w:eastAsia="zh-CN"/>
              </w:rPr>
              <w:t>采用中间限位设计，不受环境温度变化的影响，具有限位可靠，调整方便等特点。</w:t>
            </w:r>
          </w:p>
        </w:tc>
        <w:tc>
          <w:tcPr>
            <w:tcW w:w="1276" w:type="dxa"/>
            <w:tcBorders>
              <w:top w:val="single" w:sz="8" w:space="0" w:color="auto"/>
              <w:left w:val="nil"/>
              <w:bottom w:val="single" w:sz="8" w:space="0" w:color="auto"/>
              <w:right w:val="single" w:sz="8" w:space="0" w:color="auto"/>
            </w:tcBorders>
            <w:shd w:val="clear" w:color="auto" w:fill="auto"/>
            <w:vAlign w:val="center"/>
          </w:tcPr>
          <w:p w:rsidR="00595773" w:rsidRDefault="00595773" w:rsidP="00595773">
            <w:pPr>
              <w:jc w:val="center"/>
              <w:rPr>
                <w:rFonts w:ascii="Times New Roman" w:hAnsi="Times New Roman"/>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595773" w:rsidRDefault="00595773" w:rsidP="00595773">
            <w:pPr>
              <w:pStyle w:val="a7"/>
              <w:snapToGrid w:val="0"/>
              <w:rPr>
                <w:rFonts w:ascii="Arial Narrow" w:hAnsi="Arial Narrow"/>
                <w:sz w:val="24"/>
                <w:szCs w:val="24"/>
                <w:lang w:val="en-GB" w:eastAsia="zh-CN"/>
              </w:rPr>
            </w:pPr>
          </w:p>
        </w:tc>
      </w:tr>
      <w:tr w:rsidR="00595773"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95773" w:rsidRDefault="00595773" w:rsidP="00595773">
            <w:pPr>
              <w:jc w:val="center"/>
              <w:rPr>
                <w:rFonts w:ascii="Times New Roman" w:hAnsi="Times New Roman"/>
                <w:szCs w:val="24"/>
              </w:rPr>
            </w:pPr>
            <w:r w:rsidRPr="00D97FC5">
              <w:rPr>
                <w:rFonts w:ascii="Times New Roman" w:hAnsi="Times New Roman"/>
                <w:szCs w:val="24"/>
              </w:rPr>
              <w:t>URS0</w:t>
            </w:r>
            <w:r w:rsidRPr="00D97FC5">
              <w:rPr>
                <w:rFonts w:ascii="Times New Roman" w:hAnsi="Times New Roman"/>
                <w:szCs w:val="24"/>
                <w:lang w:eastAsia="zh-CN"/>
              </w:rPr>
              <w:t>0</w:t>
            </w:r>
            <w:r>
              <w:rPr>
                <w:rFonts w:ascii="Times New Roman" w:hAnsi="Times New Roman"/>
                <w:szCs w:val="24"/>
                <w:lang w:eastAsia="zh-CN"/>
              </w:rPr>
              <w:t>7</w:t>
            </w:r>
          </w:p>
        </w:tc>
        <w:tc>
          <w:tcPr>
            <w:tcW w:w="6509" w:type="dxa"/>
            <w:tcBorders>
              <w:top w:val="single" w:sz="8" w:space="0" w:color="auto"/>
              <w:left w:val="nil"/>
              <w:bottom w:val="single" w:sz="8" w:space="0" w:color="auto"/>
              <w:right w:val="single" w:sz="8" w:space="0" w:color="auto"/>
            </w:tcBorders>
            <w:shd w:val="clear" w:color="auto" w:fill="auto"/>
            <w:vAlign w:val="center"/>
          </w:tcPr>
          <w:p w:rsidR="00595773" w:rsidRDefault="00E005AA" w:rsidP="00595773">
            <w:pPr>
              <w:rPr>
                <w:rFonts w:ascii="Times New Roman" w:hAnsi="Times New Roman"/>
                <w:szCs w:val="24"/>
                <w:lang w:eastAsia="zh-CN"/>
              </w:rPr>
            </w:pPr>
            <w:r>
              <w:rPr>
                <w:rFonts w:ascii="宋体" w:hAnsi="宋体" w:hint="eastAsia"/>
                <w:lang w:eastAsia="zh-CN"/>
              </w:rPr>
              <w:t>秤台刚性：优于1/1000; 安全系数&gt;2.5；</w:t>
            </w:r>
            <w:proofErr w:type="gramStart"/>
            <w:r>
              <w:rPr>
                <w:rFonts w:ascii="宋体" w:hAnsi="宋体" w:hint="eastAsia"/>
                <w:lang w:eastAsia="zh-CN"/>
              </w:rPr>
              <w:t>秤体结构</w:t>
            </w:r>
            <w:proofErr w:type="gramEnd"/>
            <w:r>
              <w:rPr>
                <w:rFonts w:ascii="宋体" w:hAnsi="宋体" w:hint="eastAsia"/>
                <w:lang w:eastAsia="zh-CN"/>
              </w:rPr>
              <w:t>:U型钢，厚度</w:t>
            </w:r>
            <w:r w:rsidR="00165285">
              <w:rPr>
                <w:rFonts w:ascii="宋体" w:hAnsi="宋体" w:hint="eastAsia"/>
                <w:lang w:eastAsia="zh-CN"/>
              </w:rPr>
              <w:t>≥8</w:t>
            </w:r>
            <w:r w:rsidR="00165285">
              <w:rPr>
                <w:rFonts w:ascii="宋体" w:hAnsi="宋体"/>
                <w:lang w:eastAsia="zh-CN"/>
              </w:rPr>
              <w:t>mm</w:t>
            </w:r>
            <w:r>
              <w:rPr>
                <w:rFonts w:ascii="宋体" w:hAnsi="宋体" w:hint="eastAsia"/>
                <w:lang w:eastAsia="zh-CN"/>
              </w:rPr>
              <w:t>；秤台设计寿命：</w:t>
            </w:r>
            <w:r>
              <w:rPr>
                <w:rFonts w:hint="eastAsia"/>
                <w:color w:val="000000"/>
                <w:lang w:eastAsia="zh-CN"/>
              </w:rPr>
              <w:t>不小于</w:t>
            </w:r>
            <w:r>
              <w:rPr>
                <w:rFonts w:hint="eastAsia"/>
                <w:color w:val="000000"/>
                <w:lang w:eastAsia="zh-CN"/>
              </w:rPr>
              <w:t>100</w:t>
            </w:r>
            <w:r>
              <w:rPr>
                <w:rFonts w:hint="eastAsia"/>
                <w:color w:val="000000"/>
                <w:lang w:eastAsia="zh-CN"/>
              </w:rPr>
              <w:t>万次，使用不少于</w:t>
            </w:r>
            <w:r>
              <w:rPr>
                <w:rFonts w:hint="eastAsia"/>
                <w:color w:val="000000"/>
                <w:lang w:eastAsia="zh-CN"/>
              </w:rPr>
              <w:t>20</w:t>
            </w:r>
            <w:r>
              <w:rPr>
                <w:rFonts w:hint="eastAsia"/>
                <w:color w:val="000000"/>
                <w:lang w:eastAsia="zh-CN"/>
              </w:rPr>
              <w:t>年，</w:t>
            </w:r>
            <w:r>
              <w:rPr>
                <w:rFonts w:ascii="宋体" w:hAnsi="宋体" w:hint="eastAsia"/>
                <w:lang w:eastAsia="zh-CN"/>
              </w:rPr>
              <w:t>应提供称量系统的防腐做法说明。</w:t>
            </w:r>
          </w:p>
        </w:tc>
        <w:tc>
          <w:tcPr>
            <w:tcW w:w="1276" w:type="dxa"/>
            <w:tcBorders>
              <w:top w:val="single" w:sz="8" w:space="0" w:color="auto"/>
              <w:left w:val="nil"/>
              <w:bottom w:val="single" w:sz="8" w:space="0" w:color="auto"/>
              <w:right w:val="single" w:sz="8" w:space="0" w:color="auto"/>
            </w:tcBorders>
            <w:shd w:val="clear" w:color="auto" w:fill="auto"/>
            <w:vAlign w:val="center"/>
          </w:tcPr>
          <w:p w:rsidR="00595773" w:rsidRDefault="00595773" w:rsidP="00595773">
            <w:pPr>
              <w:jc w:val="center"/>
              <w:rPr>
                <w:rFonts w:ascii="Times New Roman" w:hAnsi="Times New Roman"/>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595773" w:rsidRDefault="00595773" w:rsidP="00595773">
            <w:pPr>
              <w:pStyle w:val="a7"/>
              <w:snapToGrid w:val="0"/>
              <w:rPr>
                <w:rFonts w:ascii="Arial Narrow" w:hAnsi="Arial Narrow"/>
                <w:sz w:val="24"/>
                <w:szCs w:val="24"/>
                <w:lang w:val="en-GB" w:eastAsia="zh-CN"/>
              </w:rPr>
            </w:pPr>
          </w:p>
        </w:tc>
      </w:tr>
      <w:tr w:rsidR="00224019"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szCs w:val="24"/>
              </w:rPr>
            </w:pPr>
            <w:r w:rsidRPr="00D97FC5">
              <w:rPr>
                <w:rFonts w:ascii="Times New Roman" w:hAnsi="Times New Roman"/>
                <w:szCs w:val="24"/>
              </w:rPr>
              <w:t>URS0</w:t>
            </w:r>
            <w:r w:rsidRPr="00D97FC5">
              <w:rPr>
                <w:rFonts w:ascii="Times New Roman" w:hAnsi="Times New Roman"/>
                <w:szCs w:val="24"/>
                <w:lang w:eastAsia="zh-CN"/>
              </w:rPr>
              <w:t>0</w:t>
            </w:r>
            <w:r>
              <w:rPr>
                <w:rFonts w:ascii="Times New Roman" w:hAnsi="Times New Roman"/>
                <w:szCs w:val="24"/>
                <w:lang w:eastAsia="zh-CN"/>
              </w:rPr>
              <w:t>8</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Default="00E005AA" w:rsidP="00224019">
            <w:pPr>
              <w:rPr>
                <w:rFonts w:ascii="Times New Roman" w:hAnsi="Times New Roman"/>
                <w:szCs w:val="24"/>
                <w:lang w:eastAsia="zh-CN"/>
              </w:rPr>
            </w:pPr>
            <w:r>
              <w:rPr>
                <w:rFonts w:ascii="宋体" w:hAnsi="宋体" w:hint="eastAsia"/>
                <w:lang w:eastAsia="zh-CN"/>
              </w:rPr>
              <w:t>秤台所有材料预处理后涂一层环氧富锌漆和一层涂覆层，钢结构在第一次涂层前进行喷砂清理</w:t>
            </w:r>
            <w:r>
              <w:rPr>
                <w:rFonts w:ascii="宋体" w:hAnsi="宋体"/>
                <w:lang w:eastAsia="zh-CN"/>
              </w:rPr>
              <w:t>,</w:t>
            </w:r>
            <w:r>
              <w:rPr>
                <w:rFonts w:ascii="宋体" w:hAnsi="宋体" w:hint="eastAsia"/>
                <w:lang w:eastAsia="zh-CN"/>
              </w:rPr>
              <w:t>除锈达到</w:t>
            </w:r>
            <w:r>
              <w:rPr>
                <w:rFonts w:ascii="宋体" w:hAnsi="宋体"/>
                <w:lang w:eastAsia="zh-CN"/>
              </w:rPr>
              <w:t>Sa2 1/2</w:t>
            </w:r>
            <w:r>
              <w:rPr>
                <w:rFonts w:ascii="宋体" w:hAnsi="宋体" w:hint="eastAsia"/>
                <w:lang w:eastAsia="zh-CN"/>
              </w:rPr>
              <w:t>级后涂两层底漆两层面漆，油漆采用优质聚酯类油漆。</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pStyle w:val="a7"/>
              <w:snapToGrid w:val="0"/>
              <w:rPr>
                <w:rFonts w:ascii="Arial Narrow" w:hAnsi="Arial Narrow"/>
                <w:sz w:val="24"/>
                <w:szCs w:val="24"/>
                <w:lang w:val="en-GB" w:eastAsia="zh-CN"/>
              </w:rPr>
            </w:pPr>
          </w:p>
        </w:tc>
      </w:tr>
      <w:tr w:rsidR="00224019"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szCs w:val="24"/>
              </w:rPr>
            </w:pPr>
            <w:r w:rsidRPr="00D97FC5">
              <w:rPr>
                <w:rFonts w:ascii="Times New Roman" w:hAnsi="Times New Roman"/>
                <w:szCs w:val="24"/>
              </w:rPr>
              <w:t>URS0</w:t>
            </w:r>
            <w:r w:rsidRPr="00D97FC5">
              <w:rPr>
                <w:rFonts w:ascii="Times New Roman" w:hAnsi="Times New Roman"/>
                <w:szCs w:val="24"/>
                <w:lang w:eastAsia="zh-CN"/>
              </w:rPr>
              <w:t>0</w:t>
            </w:r>
            <w:r>
              <w:rPr>
                <w:rFonts w:ascii="Times New Roman" w:hAnsi="Times New Roman"/>
                <w:szCs w:val="24"/>
                <w:lang w:eastAsia="zh-CN"/>
              </w:rPr>
              <w:t>9</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Default="00E005AA" w:rsidP="003656F0">
            <w:pPr>
              <w:rPr>
                <w:rFonts w:ascii="Times New Roman" w:hAnsi="Times New Roman"/>
                <w:szCs w:val="24"/>
                <w:lang w:eastAsia="zh-CN"/>
              </w:rPr>
            </w:pPr>
            <w:r>
              <w:rPr>
                <w:rFonts w:ascii="宋体" w:hAnsi="宋体" w:hint="eastAsia"/>
                <w:lang w:eastAsia="zh-CN"/>
              </w:rPr>
              <w:t>传感器为梅特勒-托利多数字式传感器</w:t>
            </w:r>
            <w:r w:rsidR="003656F0">
              <w:rPr>
                <w:rFonts w:ascii="宋体" w:hAnsi="宋体" w:hint="eastAsia"/>
                <w:lang w:eastAsia="zh-CN"/>
              </w:rPr>
              <w:t>（</w:t>
            </w:r>
            <w:r w:rsidR="003656F0">
              <w:rPr>
                <w:rFonts w:ascii="Times New Roman" w:hAnsi="Times New Roman" w:hint="eastAsia"/>
                <w:szCs w:val="24"/>
                <w:lang w:eastAsia="zh-CN"/>
              </w:rPr>
              <w:t>串联式无接线盒</w:t>
            </w:r>
            <w:r w:rsidR="003656F0">
              <w:rPr>
                <w:rFonts w:ascii="宋体" w:hAnsi="宋体" w:hint="eastAsia"/>
                <w:lang w:eastAsia="zh-CN"/>
              </w:rPr>
              <w:t>）</w:t>
            </w:r>
            <w:r>
              <w:rPr>
                <w:rFonts w:ascii="宋体" w:hAnsi="宋体" w:hint="eastAsia"/>
                <w:lang w:eastAsia="zh-CN"/>
              </w:rPr>
              <w:t>，准确度等级不低于C3级标准（</w:t>
            </w:r>
            <w:r w:rsidRPr="00B03643">
              <w:rPr>
                <w:rFonts w:ascii="宋体" w:hAnsi="宋体" w:hint="eastAsia"/>
                <w:lang w:eastAsia="zh-CN"/>
              </w:rPr>
              <w:t>精度为1/3000</w:t>
            </w:r>
            <w:r>
              <w:rPr>
                <w:rFonts w:ascii="宋体" w:hAnsi="宋体" w:hint="eastAsia"/>
                <w:lang w:eastAsia="zh-CN"/>
              </w:rPr>
              <w:t>）</w:t>
            </w:r>
            <w:r w:rsidRPr="00B03643">
              <w:rPr>
                <w:rFonts w:ascii="宋体" w:hAnsi="宋体" w:hint="eastAsia"/>
                <w:lang w:eastAsia="zh-CN"/>
              </w:rPr>
              <w:t>，出具相应</w:t>
            </w:r>
            <w:r w:rsidRPr="00B03643">
              <w:rPr>
                <w:rFonts w:ascii="宋体" w:hAnsi="宋体" w:hint="eastAsia"/>
                <w:lang w:eastAsia="zh-CN"/>
              </w:rPr>
              <w:lastRenderedPageBreak/>
              <w:t>证书</w:t>
            </w:r>
            <w:r>
              <w:rPr>
                <w:rFonts w:ascii="宋体" w:hAnsi="宋体" w:hint="eastAsia"/>
                <w:lang w:eastAsia="zh-CN"/>
              </w:rPr>
              <w:t>；传感器及仪表应配备质量好、灵敏度高、可靠性强的产品；</w:t>
            </w:r>
            <w:r w:rsidR="003656F0">
              <w:rPr>
                <w:rFonts w:ascii="Times New Roman" w:hAnsi="Times New Roman"/>
                <w:szCs w:val="24"/>
                <w:lang w:eastAsia="zh-CN"/>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lang w:eastAsia="zh-CN"/>
              </w:rPr>
            </w:pPr>
            <w:proofErr w:type="spellStart"/>
            <w:r w:rsidRPr="00E456CB">
              <w:rPr>
                <w:rFonts w:ascii="Times New Roman" w:hAnsi="Times New Roman"/>
              </w:rPr>
              <w:lastRenderedPageBreak/>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pStyle w:val="a7"/>
              <w:snapToGrid w:val="0"/>
              <w:rPr>
                <w:rFonts w:ascii="Arial Narrow" w:hAnsi="Arial Narrow"/>
                <w:sz w:val="24"/>
                <w:szCs w:val="24"/>
                <w:lang w:val="en-GB" w:eastAsia="zh-CN"/>
              </w:rPr>
            </w:pPr>
          </w:p>
        </w:tc>
      </w:tr>
      <w:tr w:rsidR="00224019"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szCs w:val="24"/>
              </w:rPr>
            </w:pPr>
            <w:r w:rsidRPr="00D97FC5">
              <w:rPr>
                <w:rFonts w:ascii="Times New Roman" w:hAnsi="Times New Roman"/>
                <w:szCs w:val="24"/>
              </w:rPr>
              <w:lastRenderedPageBreak/>
              <w:t>URS0</w:t>
            </w:r>
            <w:r>
              <w:rPr>
                <w:rFonts w:ascii="Times New Roman" w:hAnsi="Times New Roman"/>
                <w:szCs w:val="24"/>
                <w:lang w:eastAsia="zh-CN"/>
              </w:rPr>
              <w:t>10</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Default="003656F0" w:rsidP="00224019">
            <w:pPr>
              <w:rPr>
                <w:rFonts w:ascii="Times New Roman" w:hAnsi="Times New Roman"/>
                <w:szCs w:val="24"/>
                <w:lang w:eastAsia="zh-CN"/>
              </w:rPr>
            </w:pPr>
            <w:r>
              <w:rPr>
                <w:rFonts w:ascii="宋体" w:hAnsi="宋体" w:hint="eastAsia"/>
                <w:lang w:eastAsia="zh-CN"/>
              </w:rPr>
              <w:t>传感器防护等级不低于IP68、安全系数不得低于200%</w:t>
            </w:r>
            <w:r w:rsidR="00E005AA">
              <w:rPr>
                <w:rFonts w:ascii="宋体" w:hAnsi="宋体" w:hint="eastAsia"/>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pStyle w:val="a7"/>
              <w:snapToGrid w:val="0"/>
              <w:rPr>
                <w:rFonts w:ascii="Arial Narrow" w:hAnsi="Arial Narrow"/>
                <w:sz w:val="24"/>
                <w:szCs w:val="24"/>
                <w:lang w:val="en-GB" w:eastAsia="zh-CN"/>
              </w:rPr>
            </w:pPr>
          </w:p>
        </w:tc>
      </w:tr>
      <w:tr w:rsidR="00224019"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7FC5" w:rsidRDefault="00224019" w:rsidP="00224019">
            <w:pPr>
              <w:jc w:val="center"/>
              <w:rPr>
                <w:rFonts w:ascii="Times New Roman" w:hAnsi="Times New Roman"/>
                <w:szCs w:val="24"/>
              </w:rPr>
            </w:pPr>
            <w:r>
              <w:rPr>
                <w:rFonts w:hint="eastAsia"/>
                <w:color w:val="000000"/>
                <w:sz w:val="22"/>
                <w:szCs w:val="22"/>
              </w:rPr>
              <w:t>URS011</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Default="00E005AA" w:rsidP="00224019">
            <w:pPr>
              <w:rPr>
                <w:rFonts w:ascii="Times New Roman" w:hAnsi="Times New Roman"/>
                <w:szCs w:val="24"/>
                <w:lang w:eastAsia="zh-CN"/>
              </w:rPr>
            </w:pPr>
            <w:r>
              <w:rPr>
                <w:rFonts w:ascii="宋体" w:hAnsi="宋体" w:hint="eastAsia"/>
                <w:lang w:eastAsia="zh-CN"/>
              </w:rPr>
              <w:t>传感器带自我保护装置，传感器系统中若某个传感器出现故障/损坏，系统可以自动检测到出现故障/损坏的传感器，并发出报警</w:t>
            </w:r>
            <w:r>
              <w:rPr>
                <w:rFonts w:ascii="宋体" w:hAnsi="宋体"/>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pStyle w:val="a7"/>
              <w:snapToGrid w:val="0"/>
              <w:rPr>
                <w:rFonts w:ascii="Arial Narrow" w:hAnsi="Arial Narrow"/>
                <w:sz w:val="24"/>
                <w:szCs w:val="24"/>
                <w:lang w:val="en-GB" w:eastAsia="zh-CN"/>
              </w:rPr>
            </w:pPr>
          </w:p>
        </w:tc>
      </w:tr>
      <w:tr w:rsidR="00224019"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7FC5" w:rsidRDefault="00224019" w:rsidP="00224019">
            <w:pPr>
              <w:jc w:val="center"/>
              <w:rPr>
                <w:rFonts w:ascii="Times New Roman" w:hAnsi="Times New Roman"/>
                <w:szCs w:val="24"/>
                <w:lang w:eastAsia="zh-CN"/>
              </w:rPr>
            </w:pPr>
            <w:r>
              <w:rPr>
                <w:rFonts w:hint="eastAsia"/>
                <w:color w:val="000000"/>
                <w:sz w:val="22"/>
                <w:szCs w:val="22"/>
              </w:rPr>
              <w:t>URS012</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Default="00E005AA" w:rsidP="00224019">
            <w:pPr>
              <w:rPr>
                <w:rFonts w:ascii="Times New Roman" w:hAnsi="Times New Roman"/>
                <w:szCs w:val="24"/>
                <w:lang w:eastAsia="zh-CN"/>
              </w:rPr>
            </w:pPr>
            <w:r>
              <w:rPr>
                <w:rFonts w:ascii="AvantGarde Com CondBook" w:hAnsi="AvantGarde Com CondBook" w:hint="eastAsia"/>
                <w:lang w:eastAsia="zh-CN"/>
              </w:rPr>
              <w:t>传感器系统能补偿外界环境因素对精度输出的影响（如温度、非线性、滞后、不稳定性、零点输出变化、电压变动和蠕变）。</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pStyle w:val="a7"/>
              <w:snapToGrid w:val="0"/>
              <w:rPr>
                <w:rFonts w:ascii="Arial Narrow" w:hAnsi="Arial Narrow"/>
                <w:sz w:val="24"/>
                <w:szCs w:val="24"/>
                <w:lang w:val="en-GB" w:eastAsia="zh-CN"/>
              </w:rPr>
            </w:pPr>
          </w:p>
        </w:tc>
      </w:tr>
      <w:tr w:rsidR="00224019"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7FC5" w:rsidRDefault="00224019" w:rsidP="00224019">
            <w:pPr>
              <w:jc w:val="center"/>
              <w:rPr>
                <w:rFonts w:ascii="Times New Roman" w:hAnsi="Times New Roman"/>
                <w:szCs w:val="24"/>
                <w:lang w:eastAsia="zh-CN"/>
              </w:rPr>
            </w:pPr>
            <w:r>
              <w:rPr>
                <w:rFonts w:hint="eastAsia"/>
                <w:color w:val="000000"/>
                <w:sz w:val="22"/>
                <w:szCs w:val="22"/>
              </w:rPr>
              <w:t>URS013</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Default="00E005AA" w:rsidP="00224019">
            <w:pPr>
              <w:rPr>
                <w:rFonts w:ascii="Times New Roman" w:hAnsi="Times New Roman"/>
                <w:szCs w:val="24"/>
                <w:lang w:eastAsia="zh-CN"/>
              </w:rPr>
            </w:pPr>
            <w:r>
              <w:rPr>
                <w:rFonts w:ascii="宋体" w:hAnsi="宋体" w:hint="eastAsia"/>
                <w:lang w:eastAsia="zh-CN"/>
              </w:rPr>
              <w:t>工作环境温度：</w:t>
            </w:r>
            <w:r>
              <w:rPr>
                <w:rFonts w:hint="eastAsia"/>
                <w:lang w:eastAsia="zh-CN"/>
              </w:rPr>
              <w:t>汽车</w:t>
            </w:r>
            <w:proofErr w:type="gramStart"/>
            <w:r>
              <w:rPr>
                <w:rFonts w:hint="eastAsia"/>
                <w:lang w:eastAsia="zh-CN"/>
              </w:rPr>
              <w:t>衡</w:t>
            </w:r>
            <w:proofErr w:type="gramEnd"/>
            <w:r>
              <w:rPr>
                <w:rFonts w:hint="eastAsia"/>
                <w:lang w:eastAsia="zh-CN"/>
              </w:rPr>
              <w:t>必须满足长期连续运行的要求，秤台室外露天布置，无采暖防雨、雪设施。</w:t>
            </w:r>
            <w:r w:rsidRPr="005B601B">
              <w:rPr>
                <w:rFonts w:hint="eastAsia"/>
                <w:lang w:eastAsia="zh-CN"/>
              </w:rPr>
              <w:t>秤体：</w:t>
            </w:r>
            <w:r w:rsidRPr="005B601B">
              <w:rPr>
                <w:rFonts w:ascii="宋体" w:hAnsi="宋体" w:hint="eastAsia"/>
                <w:lang w:eastAsia="zh-CN"/>
              </w:rPr>
              <w:t>-30℃～+70</w:t>
            </w:r>
            <w:r>
              <w:rPr>
                <w:rFonts w:ascii="宋体" w:hAnsi="宋体" w:hint="eastAsia"/>
                <w:lang w:eastAsia="zh-CN"/>
              </w:rPr>
              <w:t>℃仪表-10℃～+40℃,传感器-40℃~+55℃；电源电压与频率：220VAC,50HZ；</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pStyle w:val="a7"/>
              <w:snapToGrid w:val="0"/>
              <w:rPr>
                <w:rFonts w:ascii="Arial Narrow" w:hAnsi="Arial Narrow"/>
                <w:sz w:val="24"/>
                <w:szCs w:val="24"/>
                <w:lang w:val="en-GB" w:eastAsia="zh-CN"/>
              </w:rPr>
            </w:pPr>
          </w:p>
        </w:tc>
      </w:tr>
      <w:tr w:rsidR="00224019"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7FC5" w:rsidRDefault="00224019" w:rsidP="00224019">
            <w:pPr>
              <w:jc w:val="center"/>
              <w:rPr>
                <w:rFonts w:ascii="Times New Roman" w:hAnsi="Times New Roman"/>
                <w:szCs w:val="24"/>
                <w:lang w:eastAsia="zh-CN"/>
              </w:rPr>
            </w:pPr>
            <w:r>
              <w:rPr>
                <w:rFonts w:hint="eastAsia"/>
                <w:color w:val="000000"/>
                <w:sz w:val="22"/>
                <w:szCs w:val="22"/>
              </w:rPr>
              <w:t>URS014</w:t>
            </w:r>
          </w:p>
        </w:tc>
        <w:tc>
          <w:tcPr>
            <w:tcW w:w="6509" w:type="dxa"/>
            <w:tcBorders>
              <w:top w:val="single" w:sz="8" w:space="0" w:color="auto"/>
              <w:left w:val="nil"/>
              <w:bottom w:val="single" w:sz="8" w:space="0" w:color="auto"/>
              <w:right w:val="single" w:sz="8" w:space="0" w:color="auto"/>
            </w:tcBorders>
            <w:shd w:val="clear" w:color="auto" w:fill="auto"/>
            <w:vAlign w:val="center"/>
          </w:tcPr>
          <w:p w:rsidR="00E005AA" w:rsidRDefault="00E005AA" w:rsidP="00E005AA">
            <w:pPr>
              <w:spacing w:line="360" w:lineRule="auto"/>
              <w:rPr>
                <w:rFonts w:ascii="宋体" w:hAnsi="宋体"/>
                <w:lang w:eastAsia="zh-CN"/>
              </w:rPr>
            </w:pPr>
            <w:r>
              <w:rPr>
                <w:rFonts w:ascii="宋体" w:hAnsi="宋体" w:hint="eastAsia"/>
                <w:lang w:eastAsia="zh-CN"/>
              </w:rPr>
              <w:t>称重显示仪表为304不锈钢外壳，防护等级不低于IP68。</w:t>
            </w:r>
          </w:p>
          <w:p w:rsidR="005D7E8A" w:rsidRPr="005D7E8A" w:rsidRDefault="00E005AA" w:rsidP="003656F0">
            <w:pPr>
              <w:rPr>
                <w:rFonts w:ascii="宋体" w:hAnsi="宋体" w:hint="eastAsia"/>
                <w:lang w:eastAsia="zh-CN"/>
              </w:rPr>
            </w:pPr>
            <w:r>
              <w:rPr>
                <w:rFonts w:ascii="宋体" w:hAnsi="宋体" w:hint="eastAsia"/>
                <w:lang w:eastAsia="zh-CN"/>
              </w:rPr>
              <w:t>具有数据存储功能，存储称量数据不小于4000组，</w:t>
            </w:r>
            <w:r w:rsidRPr="00126F94">
              <w:rPr>
                <w:rFonts w:ascii="宋体" w:hAnsi="宋体" w:hint="eastAsia"/>
                <w:lang w:eastAsia="zh-CN"/>
              </w:rPr>
              <w:t>配连接打印机接口。</w:t>
            </w:r>
            <w:bookmarkStart w:id="6" w:name="_GoBack"/>
            <w:bookmarkEnd w:id="6"/>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pStyle w:val="a7"/>
              <w:snapToGrid w:val="0"/>
              <w:rPr>
                <w:rFonts w:ascii="Arial Narrow" w:hAnsi="Arial Narrow"/>
                <w:sz w:val="24"/>
                <w:szCs w:val="24"/>
                <w:lang w:val="en-GB" w:eastAsia="zh-CN"/>
              </w:rPr>
            </w:pPr>
          </w:p>
        </w:tc>
      </w:tr>
      <w:tr w:rsidR="00224019"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7FC5" w:rsidRDefault="00224019" w:rsidP="00224019">
            <w:pPr>
              <w:jc w:val="center"/>
              <w:rPr>
                <w:rFonts w:ascii="Times New Roman" w:hAnsi="Times New Roman"/>
                <w:szCs w:val="24"/>
                <w:lang w:eastAsia="zh-CN"/>
              </w:rPr>
            </w:pPr>
            <w:r>
              <w:rPr>
                <w:rFonts w:hint="eastAsia"/>
                <w:color w:val="000000"/>
                <w:sz w:val="22"/>
                <w:szCs w:val="22"/>
              </w:rPr>
              <w:t>URS015</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Default="00E005AA" w:rsidP="00224019">
            <w:pPr>
              <w:rPr>
                <w:rFonts w:ascii="Times New Roman" w:hAnsi="Times New Roman"/>
                <w:szCs w:val="24"/>
                <w:lang w:eastAsia="zh-CN"/>
              </w:rPr>
            </w:pPr>
            <w:r>
              <w:rPr>
                <w:rFonts w:ascii="宋体" w:hAnsi="宋体" w:hint="eastAsia"/>
                <w:lang w:eastAsia="zh-CN"/>
              </w:rPr>
              <w:t>系统在正常工况下能安全、持续运行，而不能有过度的应力、振动、温升、磨损、腐蚀、老化等其他问题。</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Default="00224019" w:rsidP="00224019">
            <w:pPr>
              <w:pStyle w:val="a7"/>
              <w:snapToGrid w:val="0"/>
              <w:rPr>
                <w:rFonts w:ascii="Arial Narrow" w:hAnsi="Arial Narrow"/>
                <w:sz w:val="24"/>
                <w:szCs w:val="24"/>
                <w:lang w:val="en-GB" w:eastAsia="zh-CN"/>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rPr>
            </w:pPr>
            <w:r>
              <w:rPr>
                <w:rFonts w:hint="eastAsia"/>
                <w:color w:val="000000"/>
                <w:sz w:val="22"/>
                <w:szCs w:val="22"/>
              </w:rPr>
              <w:t>URS016</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E005AA" w:rsidP="00224019">
            <w:pPr>
              <w:rPr>
                <w:rFonts w:ascii="Times New Roman" w:hAnsi="Times New Roman"/>
                <w:szCs w:val="24"/>
                <w:lang w:eastAsia="zh-CN"/>
              </w:rPr>
            </w:pPr>
            <w:r>
              <w:rPr>
                <w:rFonts w:hint="eastAsia"/>
                <w:color w:val="000000"/>
                <w:spacing w:val="5"/>
                <w:lang w:eastAsia="zh-CN"/>
              </w:rPr>
              <w:t>卖方应提供详细供货清单，清单中依次说明型号、数量、产地、生产厂家等内容，对于属于整套设备运行和施工所必需的部件，如果本</w:t>
            </w:r>
            <w:r>
              <w:rPr>
                <w:rFonts w:hint="eastAsia"/>
                <w:color w:val="000000"/>
                <w:spacing w:val="5"/>
                <w:lang w:eastAsia="zh-CN"/>
              </w:rPr>
              <w:t>U</w:t>
            </w:r>
            <w:r>
              <w:rPr>
                <w:color w:val="000000"/>
                <w:spacing w:val="5"/>
                <w:lang w:eastAsia="zh-CN"/>
              </w:rPr>
              <w:t>RS</w:t>
            </w:r>
            <w:r>
              <w:rPr>
                <w:rFonts w:hint="eastAsia"/>
                <w:color w:val="000000"/>
                <w:spacing w:val="5"/>
                <w:lang w:eastAsia="zh-CN"/>
              </w:rPr>
              <w:t>未列出和</w:t>
            </w:r>
            <w:r>
              <w:rPr>
                <w:color w:val="000000"/>
                <w:spacing w:val="5"/>
                <w:lang w:eastAsia="zh-CN"/>
              </w:rPr>
              <w:t>/</w:t>
            </w:r>
            <w:r>
              <w:rPr>
                <w:rFonts w:hint="eastAsia"/>
                <w:color w:val="000000"/>
                <w:spacing w:val="5"/>
                <w:lang w:eastAsia="zh-CN"/>
              </w:rPr>
              <w:t>或数量不足，投标方仍需在执行合同时补足。</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rPr>
            </w:pPr>
            <w:r>
              <w:rPr>
                <w:rFonts w:hint="eastAsia"/>
                <w:color w:val="000000"/>
                <w:sz w:val="22"/>
                <w:szCs w:val="22"/>
              </w:rPr>
              <w:t>URS017</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E005AA" w:rsidP="00224019">
            <w:pPr>
              <w:rPr>
                <w:rFonts w:ascii="Times New Roman" w:hAnsi="Times New Roman"/>
                <w:szCs w:val="24"/>
                <w:lang w:eastAsia="zh-CN"/>
              </w:rPr>
            </w:pPr>
            <w:r>
              <w:rPr>
                <w:rFonts w:hint="eastAsia"/>
                <w:color w:val="000000"/>
                <w:spacing w:val="5"/>
                <w:lang w:eastAsia="zh-CN"/>
              </w:rPr>
              <w:t>卖方保证提供设备为全新的、先进的、技术成熟的、完整的和安全可靠的，汽车衡的设计、制造应符合国家计量检定规程的要求。</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Default="00224019" w:rsidP="00224019">
            <w:pPr>
              <w:jc w:val="center"/>
              <w:rPr>
                <w:rFonts w:ascii="Times New Roman" w:hAnsi="Times New Roman"/>
                <w:szCs w:val="24"/>
              </w:rPr>
            </w:pPr>
            <w:r>
              <w:rPr>
                <w:rFonts w:hint="eastAsia"/>
                <w:color w:val="000000"/>
                <w:sz w:val="22"/>
                <w:szCs w:val="22"/>
              </w:rPr>
              <w:t>URS018</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Default="00E005AA" w:rsidP="00224019">
            <w:pPr>
              <w:rPr>
                <w:rFonts w:ascii="Times New Roman" w:hAnsi="Times New Roman"/>
                <w:szCs w:val="24"/>
                <w:lang w:eastAsia="zh-CN"/>
              </w:rPr>
            </w:pPr>
            <w:r>
              <w:rPr>
                <w:rFonts w:hint="eastAsia"/>
                <w:color w:val="000000"/>
                <w:spacing w:val="5"/>
                <w:lang w:eastAsia="zh-CN"/>
              </w:rPr>
              <w:t>卖方应提供安装和检修所需专用工具、消耗材料等，</w:t>
            </w:r>
            <w:r w:rsidRPr="0092492A">
              <w:rPr>
                <w:rFonts w:hint="eastAsia"/>
                <w:spacing w:val="5"/>
                <w:lang w:eastAsia="zh-CN"/>
              </w:rPr>
              <w:t>并提供</w:t>
            </w:r>
            <w:r w:rsidRPr="0092492A">
              <w:rPr>
                <w:spacing w:val="5"/>
                <w:lang w:eastAsia="zh-CN"/>
              </w:rPr>
              <w:t>运行所需的备</w:t>
            </w:r>
            <w:r w:rsidRPr="0092492A">
              <w:rPr>
                <w:rFonts w:hint="eastAsia"/>
                <w:spacing w:val="5"/>
                <w:lang w:eastAsia="zh-CN"/>
              </w:rPr>
              <w:t>品</w:t>
            </w:r>
            <w:r w:rsidRPr="0092492A">
              <w:rPr>
                <w:spacing w:val="5"/>
                <w:lang w:eastAsia="zh-CN"/>
              </w:rPr>
              <w:t>备件清单</w:t>
            </w:r>
            <w:r w:rsidRPr="0092492A">
              <w:rPr>
                <w:rFonts w:hint="eastAsia"/>
                <w:spacing w:val="5"/>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r>
              <w:rPr>
                <w:rFonts w:hint="eastAsia"/>
                <w:color w:val="000000"/>
                <w:sz w:val="22"/>
                <w:szCs w:val="22"/>
              </w:rPr>
              <w:t>URS019</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E005AA" w:rsidP="00224019">
            <w:pPr>
              <w:rPr>
                <w:rFonts w:ascii="Times New Roman" w:hAnsi="Times New Roman"/>
                <w:szCs w:val="24"/>
                <w:lang w:eastAsia="zh-CN"/>
              </w:rPr>
            </w:pPr>
            <w:r>
              <w:rPr>
                <w:rFonts w:hint="eastAsia"/>
                <w:color w:val="000000"/>
                <w:spacing w:val="5"/>
                <w:lang w:eastAsia="zh-CN"/>
              </w:rPr>
              <w:t>设备成套提供，设备应在不增加任何部件的前提下应能独立工作</w:t>
            </w:r>
            <w:r>
              <w:rPr>
                <w:rFonts w:hint="eastAsia"/>
                <w:color w:val="000000"/>
                <w:spacing w:val="5"/>
                <w:lang w:eastAsia="zh-CN"/>
              </w:rPr>
              <w:t>,</w:t>
            </w:r>
            <w:r w:rsidRPr="00126F94">
              <w:rPr>
                <w:rFonts w:hint="eastAsia"/>
                <w:color w:val="FF0000"/>
                <w:spacing w:val="5"/>
                <w:lang w:eastAsia="zh-CN"/>
              </w:rPr>
              <w:t xml:space="preserve"> </w:t>
            </w:r>
            <w:r w:rsidRPr="0092492A">
              <w:rPr>
                <w:rFonts w:hint="eastAsia"/>
                <w:spacing w:val="5"/>
                <w:lang w:eastAsia="zh-CN"/>
              </w:rPr>
              <w:t>买方只提供一路电源至卖方设备</w:t>
            </w:r>
            <w:r>
              <w:rPr>
                <w:rFonts w:hint="eastAsia"/>
                <w:color w:val="000000"/>
                <w:spacing w:val="5"/>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lang w:eastAsia="zh-CN"/>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r>
              <w:rPr>
                <w:rFonts w:hint="eastAsia"/>
                <w:color w:val="000000"/>
                <w:sz w:val="22"/>
                <w:szCs w:val="22"/>
              </w:rPr>
              <w:t>URS020</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165285" w:rsidP="00224019">
            <w:pPr>
              <w:rPr>
                <w:rFonts w:ascii="Times New Roman" w:hAnsi="Times New Roman"/>
                <w:szCs w:val="24"/>
                <w:lang w:eastAsia="zh-CN"/>
              </w:rPr>
            </w:pPr>
            <w:r>
              <w:rPr>
                <w:rFonts w:ascii="AvantGarde Com CondBook" w:hAnsi="AvantGarde Com CondBook" w:hint="eastAsia"/>
                <w:lang w:eastAsia="zh-CN"/>
              </w:rPr>
              <w:t>有防止散料、</w:t>
            </w:r>
            <w:r w:rsidR="00E005AA">
              <w:rPr>
                <w:rFonts w:ascii="AvantGarde Com CondBook" w:hAnsi="AvantGarde Com CondBook" w:hint="eastAsia"/>
                <w:lang w:eastAsia="zh-CN"/>
              </w:rPr>
              <w:t>粉末侵入传感器支承处而影响计量精度的防护</w:t>
            </w:r>
            <w:r w:rsidR="00E005AA">
              <w:rPr>
                <w:rFonts w:ascii="AvantGarde Com CondBook" w:hAnsi="AvantGarde Com CondBook"/>
                <w:lang w:eastAsia="zh-CN"/>
              </w:rPr>
              <w:t>措施</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lang w:eastAsia="zh-CN"/>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r>
              <w:rPr>
                <w:rFonts w:hint="eastAsia"/>
                <w:color w:val="000000"/>
                <w:sz w:val="22"/>
                <w:szCs w:val="22"/>
              </w:rPr>
              <w:t>URS021</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E005AA" w:rsidP="00165285">
            <w:pPr>
              <w:rPr>
                <w:rFonts w:ascii="Times New Roman" w:hAnsi="Times New Roman"/>
                <w:szCs w:val="24"/>
                <w:lang w:eastAsia="zh-CN"/>
              </w:rPr>
            </w:pPr>
            <w:r>
              <w:rPr>
                <w:rFonts w:ascii="AvantGarde Com CondBook" w:hAnsi="AvantGarde Com CondBook" w:hint="eastAsia"/>
                <w:lang w:eastAsia="zh-CN"/>
              </w:rPr>
              <w:t>配称重</w:t>
            </w:r>
            <w:r>
              <w:rPr>
                <w:rFonts w:ascii="AvantGarde Com CondBook" w:hAnsi="AvantGarde Com CondBook"/>
                <w:lang w:eastAsia="zh-CN"/>
              </w:rPr>
              <w:t>管理软件</w:t>
            </w:r>
            <w:r>
              <w:rPr>
                <w:rFonts w:ascii="AvantGarde Com CondBook" w:hAnsi="AvantGarde Com CondBook" w:hint="eastAsia"/>
                <w:lang w:eastAsia="zh-CN"/>
              </w:rPr>
              <w:t>、计算机</w:t>
            </w:r>
            <w:r>
              <w:rPr>
                <w:rFonts w:ascii="AvantGarde Com CondBook" w:hAnsi="AvantGarde Com CondBook"/>
                <w:lang w:eastAsia="zh-CN"/>
              </w:rPr>
              <w:t>、打印机</w:t>
            </w:r>
            <w:r>
              <w:rPr>
                <w:rFonts w:ascii="AvantGarde Com CondBook" w:hAnsi="AvantGarde Com CondBook" w:hint="eastAsia"/>
                <w:lang w:eastAsia="zh-CN"/>
              </w:rPr>
              <w:t>，</w:t>
            </w:r>
            <w:r>
              <w:rPr>
                <w:rFonts w:ascii="宋体" w:hAnsi="宋体" w:hint="eastAsia"/>
                <w:lang w:eastAsia="zh-CN"/>
              </w:rPr>
              <w:t>系统软件应支持WIN7、WIN10等常用操作系统</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lang w:eastAsia="zh-CN"/>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r>
              <w:rPr>
                <w:rFonts w:hint="eastAsia"/>
                <w:color w:val="000000"/>
                <w:sz w:val="22"/>
                <w:szCs w:val="22"/>
              </w:rPr>
              <w:t>URS022</w:t>
            </w:r>
          </w:p>
        </w:tc>
        <w:tc>
          <w:tcPr>
            <w:tcW w:w="6509"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E005AA" w:rsidP="00165285">
            <w:pPr>
              <w:rPr>
                <w:rFonts w:ascii="Times New Roman" w:hAnsi="Times New Roman"/>
                <w:szCs w:val="24"/>
                <w:lang w:eastAsia="zh-CN"/>
              </w:rPr>
            </w:pPr>
            <w:r>
              <w:rPr>
                <w:rFonts w:ascii="AvantGarde Com CondBook" w:hAnsi="AvantGarde Com CondBook" w:hint="eastAsia"/>
                <w:lang w:eastAsia="zh-CN"/>
              </w:rPr>
              <w:t>配套的操作电脑、监控系统、远程控制系统等均应为国内主流一线品牌；远程控制系统管理软件应与称重管理软件进行有机整合，便于买方使用及管理，并应配备相应的软件接口，后期配合接入公司</w:t>
            </w:r>
            <w:r>
              <w:rPr>
                <w:rFonts w:ascii="AvantGarde Com CondBook" w:hAnsi="AvantGarde Com CondBook" w:hint="eastAsia"/>
                <w:lang w:eastAsia="zh-CN"/>
              </w:rPr>
              <w:t>ERP</w:t>
            </w:r>
            <w:r>
              <w:rPr>
                <w:rFonts w:ascii="AvantGarde Com CondBook" w:hAnsi="AvantGarde Com CondBook" w:hint="eastAsia"/>
                <w:lang w:eastAsia="zh-CN"/>
              </w:rPr>
              <w:t>等管理系统。</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lang w:eastAsia="zh-CN"/>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224019" w:rsidRPr="00D92972" w:rsidRDefault="00224019" w:rsidP="00224019">
            <w:pPr>
              <w:jc w:val="center"/>
              <w:rPr>
                <w:rFonts w:ascii="Times New Roman" w:hAnsi="Times New Roman"/>
                <w:szCs w:val="24"/>
                <w:lang w:eastAsia="zh-CN"/>
              </w:rPr>
            </w:pPr>
            <w:r>
              <w:rPr>
                <w:rFonts w:hint="eastAsia"/>
                <w:color w:val="000000"/>
                <w:sz w:val="22"/>
                <w:szCs w:val="22"/>
              </w:rPr>
              <w:t>URS023</w:t>
            </w:r>
          </w:p>
        </w:tc>
        <w:tc>
          <w:tcPr>
            <w:tcW w:w="6509" w:type="dxa"/>
            <w:tcBorders>
              <w:top w:val="single" w:sz="8" w:space="0" w:color="auto"/>
              <w:left w:val="nil"/>
              <w:bottom w:val="single" w:sz="8" w:space="0" w:color="auto"/>
              <w:right w:val="single" w:sz="8" w:space="0" w:color="auto"/>
            </w:tcBorders>
            <w:shd w:val="clear" w:color="auto" w:fill="auto"/>
            <w:vAlign w:val="bottom"/>
          </w:tcPr>
          <w:p w:rsidR="00224019" w:rsidRPr="00D92972" w:rsidRDefault="00165285" w:rsidP="00224019">
            <w:pPr>
              <w:rPr>
                <w:rFonts w:ascii="Times New Roman" w:hAnsi="Times New Roman"/>
                <w:szCs w:val="24"/>
                <w:lang w:eastAsia="zh-CN"/>
              </w:rPr>
            </w:pPr>
            <w:r>
              <w:rPr>
                <w:rFonts w:ascii="AvantGarde Com CondBook" w:hAnsi="AvantGarde Com CondBook" w:hint="eastAsia"/>
                <w:lang w:eastAsia="zh-CN"/>
              </w:rPr>
              <w:t>远程控制系统要求：包括但不限于</w:t>
            </w:r>
            <w:r w:rsidR="00FE1294" w:rsidRPr="00554559">
              <w:rPr>
                <w:rFonts w:ascii="AvantGarde Com CondBook" w:hAnsi="AvantGarde Com CondBook" w:hint="eastAsia"/>
                <w:lang w:eastAsia="zh-CN"/>
              </w:rPr>
              <w:t>称重软件、仪表监控、远程</w:t>
            </w:r>
            <w:r w:rsidR="00FE1294" w:rsidRPr="00554559">
              <w:rPr>
                <w:rFonts w:ascii="AvantGarde Com CondBook" w:hAnsi="AvantGarde Com CondBook" w:hint="eastAsia"/>
                <w:lang w:eastAsia="zh-CN"/>
              </w:rPr>
              <w:t>IP</w:t>
            </w:r>
            <w:r w:rsidR="00FE1294" w:rsidRPr="00554559">
              <w:rPr>
                <w:rFonts w:ascii="AvantGarde Com CondBook" w:hAnsi="AvantGarde Com CondBook" w:hint="eastAsia"/>
                <w:lang w:eastAsia="zh-CN"/>
              </w:rPr>
              <w:t>语音对讲系统、仪表通讯转换模块、交换机、安装辅材等；可实现远程称重操作、记录管理等。</w:t>
            </w:r>
            <w:r w:rsidR="00FE1294">
              <w:rPr>
                <w:rFonts w:ascii="AvantGarde Com CondBook" w:hAnsi="AvantGarde Com CondBook" w:hint="eastAsia"/>
                <w:lang w:eastAsia="zh-CN"/>
              </w:rPr>
              <w:t>可实现远程办公室</w:t>
            </w:r>
            <w:r w:rsidR="00FE1294">
              <w:rPr>
                <w:rFonts w:ascii="AvantGarde Com CondBook" w:hAnsi="AvantGarde Com CondBook" w:hint="eastAsia"/>
                <w:lang w:eastAsia="zh-CN"/>
              </w:rPr>
              <w:lastRenderedPageBreak/>
              <w:t>内进行称重操作（作为辅助功能）。</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proofErr w:type="spellStart"/>
            <w:r w:rsidRPr="00E456CB">
              <w:rPr>
                <w:rFonts w:ascii="Times New Roman" w:hAnsi="Times New Roman"/>
              </w:rPr>
              <w:lastRenderedPageBreak/>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lang w:eastAsia="zh-CN"/>
              </w:rPr>
            </w:pPr>
          </w:p>
        </w:tc>
      </w:tr>
      <w:tr w:rsidR="00224019"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224019" w:rsidRPr="00D92972" w:rsidRDefault="00224019" w:rsidP="00224019">
            <w:pPr>
              <w:jc w:val="center"/>
              <w:rPr>
                <w:rFonts w:ascii="Times New Roman" w:hAnsi="Times New Roman"/>
                <w:szCs w:val="24"/>
                <w:lang w:eastAsia="zh-CN"/>
              </w:rPr>
            </w:pPr>
            <w:r>
              <w:rPr>
                <w:rFonts w:hint="eastAsia"/>
                <w:color w:val="000000"/>
                <w:sz w:val="22"/>
                <w:szCs w:val="22"/>
              </w:rPr>
              <w:lastRenderedPageBreak/>
              <w:t>URS024</w:t>
            </w:r>
          </w:p>
        </w:tc>
        <w:tc>
          <w:tcPr>
            <w:tcW w:w="6509" w:type="dxa"/>
            <w:tcBorders>
              <w:top w:val="single" w:sz="8" w:space="0" w:color="auto"/>
              <w:left w:val="nil"/>
              <w:bottom w:val="single" w:sz="8" w:space="0" w:color="auto"/>
              <w:right w:val="single" w:sz="8" w:space="0" w:color="auto"/>
            </w:tcBorders>
            <w:shd w:val="clear" w:color="auto" w:fill="auto"/>
            <w:vAlign w:val="bottom"/>
          </w:tcPr>
          <w:p w:rsidR="00224019" w:rsidRPr="00D92972" w:rsidRDefault="00FE1294" w:rsidP="00224019">
            <w:pPr>
              <w:rPr>
                <w:rFonts w:ascii="Times New Roman" w:hAnsi="Times New Roman"/>
                <w:szCs w:val="24"/>
                <w:lang w:eastAsia="zh-CN"/>
              </w:rPr>
            </w:pPr>
            <w:r>
              <w:rPr>
                <w:rFonts w:ascii="宋体" w:hint="eastAsia"/>
                <w:spacing w:val="5"/>
                <w:lang w:eastAsia="zh-CN"/>
              </w:rPr>
              <w:t>露天工作或外露的电气元件、设备等均设置防护面积适当的不锈钢</w:t>
            </w:r>
            <w:proofErr w:type="gramStart"/>
            <w:r>
              <w:rPr>
                <w:rFonts w:ascii="宋体" w:hint="eastAsia"/>
                <w:spacing w:val="5"/>
                <w:lang w:eastAsia="zh-CN"/>
              </w:rPr>
              <w:t>防雨罩并便于</w:t>
            </w:r>
            <w:proofErr w:type="gramEnd"/>
            <w:r>
              <w:rPr>
                <w:rFonts w:ascii="宋体" w:hint="eastAsia"/>
                <w:spacing w:val="5"/>
                <w:lang w:eastAsia="zh-CN"/>
              </w:rPr>
              <w:t>拆卸。所有外露的电器设备及元件考虑防水、防雨、防尘、防潮等措施。</w:t>
            </w:r>
          </w:p>
        </w:tc>
        <w:tc>
          <w:tcPr>
            <w:tcW w:w="1276"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224019" w:rsidRPr="00D92972" w:rsidRDefault="00224019" w:rsidP="00224019">
            <w:pPr>
              <w:rPr>
                <w:rFonts w:ascii="Times New Roman" w:hAnsi="Times New Roman"/>
                <w:szCs w:val="24"/>
                <w:lang w:eastAsia="zh-CN"/>
              </w:rPr>
            </w:pPr>
          </w:p>
        </w:tc>
      </w:tr>
      <w:tr w:rsidR="009D4108" w:rsidRPr="00D92972"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9D4108" w:rsidRDefault="009D4108" w:rsidP="009D4108">
            <w:pPr>
              <w:jc w:val="center"/>
              <w:rPr>
                <w:color w:val="000000"/>
                <w:sz w:val="22"/>
                <w:szCs w:val="22"/>
              </w:rPr>
            </w:pPr>
            <w:r>
              <w:rPr>
                <w:rFonts w:hint="eastAsia"/>
                <w:color w:val="000000"/>
                <w:sz w:val="22"/>
                <w:szCs w:val="22"/>
              </w:rPr>
              <w:t>URS02</w:t>
            </w:r>
            <w:r>
              <w:rPr>
                <w:color w:val="000000"/>
                <w:sz w:val="22"/>
                <w:szCs w:val="22"/>
              </w:rPr>
              <w:t>5</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Pr="00D92972" w:rsidRDefault="009D4108" w:rsidP="009D4108">
            <w:pPr>
              <w:rPr>
                <w:rFonts w:ascii="Times New Roman" w:hAnsi="Times New Roman"/>
                <w:szCs w:val="24"/>
                <w:lang w:eastAsia="zh-CN"/>
              </w:rPr>
            </w:pPr>
            <w:proofErr w:type="spellStart"/>
            <w:r>
              <w:rPr>
                <w:rFonts w:ascii="AvantGarde Com CondBook" w:hAnsi="AvantGarde Com CondBook" w:hint="eastAsia"/>
              </w:rPr>
              <w:t>配置</w:t>
            </w:r>
            <w:r>
              <w:rPr>
                <w:rFonts w:ascii="AvantGarde Com CondBook" w:hAnsi="AvantGarde Com CondBook"/>
              </w:rPr>
              <w:t>浪涌保护器</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FE1294" w:rsidRPr="00D92972" w:rsidTr="003656F0">
        <w:trPr>
          <w:trHeight w:val="315"/>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E1294" w:rsidRDefault="00FE1294" w:rsidP="00FE1294">
            <w:pPr>
              <w:rPr>
                <w:rFonts w:ascii="Times New Roman" w:hAnsi="Times New Roman"/>
                <w:lang w:eastAsia="zh-CN"/>
              </w:rPr>
            </w:pPr>
            <w:r>
              <w:rPr>
                <w:rFonts w:ascii="Times New Roman" w:hAnsi="Times New Roman"/>
                <w:lang w:eastAsia="zh-CN"/>
              </w:rPr>
              <w:t>3.</w:t>
            </w:r>
            <w:r>
              <w:rPr>
                <w:rFonts w:ascii="Times New Roman" w:hAnsi="Times New Roman" w:hint="eastAsia"/>
                <w:lang w:eastAsia="zh-CN"/>
              </w:rPr>
              <w:t>控制系统功能</w:t>
            </w:r>
          </w:p>
        </w:tc>
      </w:tr>
      <w:tr w:rsidR="00165285" w:rsidRPr="00D92972"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r>
              <w:rPr>
                <w:rFonts w:ascii="Times New Roman" w:hAnsi="Times New Roman"/>
                <w:szCs w:val="24"/>
                <w:lang w:eastAsia="zh-CN"/>
              </w:rPr>
              <w:t>序号</w:t>
            </w:r>
          </w:p>
        </w:tc>
        <w:tc>
          <w:tcPr>
            <w:tcW w:w="6509"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lang w:eastAsia="zh-CN"/>
              </w:rPr>
            </w:pPr>
            <w:r>
              <w:rPr>
                <w:rFonts w:ascii="Times New Roman" w:hAnsi="Times New Roman"/>
                <w:szCs w:val="24"/>
                <w:lang w:eastAsia="zh-CN"/>
              </w:rPr>
              <w:t>要求内容</w:t>
            </w:r>
          </w:p>
        </w:tc>
        <w:tc>
          <w:tcPr>
            <w:tcW w:w="1276"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tcPr>
          <w:p w:rsidR="00165285" w:rsidRDefault="00165285" w:rsidP="00165285">
            <w:pPr>
              <w:adjustRightInd w:val="0"/>
              <w:snapToGrid w:val="0"/>
              <w:jc w:val="center"/>
              <w:rPr>
                <w:rFonts w:ascii="Arial Narrow" w:hAnsi="Arial Narrow"/>
                <w:bCs/>
                <w:szCs w:val="24"/>
              </w:rPr>
            </w:pPr>
            <w:proofErr w:type="spellStart"/>
            <w:r>
              <w:rPr>
                <w:rFonts w:ascii="Arial Narrow" w:hAnsi="Arial Narrow"/>
                <w:bCs/>
                <w:szCs w:val="24"/>
              </w:rPr>
              <w:t>备注</w:t>
            </w:r>
            <w:proofErr w:type="spellEnd"/>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URS026</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spacing w:line="400" w:lineRule="exact"/>
              <w:rPr>
                <w:rFonts w:ascii="宋体" w:hAnsi="宋体"/>
                <w:lang w:eastAsia="zh-CN"/>
              </w:rPr>
            </w:pPr>
            <w:r>
              <w:rPr>
                <w:rFonts w:ascii="宋体" w:hAnsi="宋体" w:hint="eastAsia"/>
                <w:lang w:eastAsia="zh-CN"/>
              </w:rPr>
              <w:t>使用</w:t>
            </w:r>
            <w:r>
              <w:rPr>
                <w:rFonts w:ascii="宋体" w:hAnsi="宋体"/>
                <w:lang w:eastAsia="zh-CN"/>
              </w:rPr>
              <w:t>不锈钢双屏蔽通讯电缆</w:t>
            </w:r>
            <w:r>
              <w:rPr>
                <w:rFonts w:ascii="宋体" w:hAnsi="宋体" w:hint="eastAsia"/>
                <w:lang w:eastAsia="zh-CN"/>
              </w:rPr>
              <w:t>；</w:t>
            </w:r>
            <w:r>
              <w:rPr>
                <w:rFonts w:ascii="AvantGarde Com CondBook" w:hAnsi="AvantGarde Com CondBook" w:hint="eastAsia"/>
                <w:lang w:eastAsia="zh-CN"/>
              </w:rPr>
              <w:t>信号传输距离不小于</w:t>
            </w:r>
            <w:r>
              <w:rPr>
                <w:rFonts w:ascii="AvantGarde Com CondBook" w:hAnsi="AvantGarde Com CondBook" w:hint="eastAsia"/>
                <w:lang w:eastAsia="zh-CN"/>
              </w:rPr>
              <w:t>300</w:t>
            </w:r>
            <w:r>
              <w:rPr>
                <w:rFonts w:ascii="AvantGarde Com CondBook" w:hAnsi="AvantGarde Com CondBook" w:hint="eastAsia"/>
                <w:lang w:eastAsia="zh-CN"/>
              </w:rPr>
              <w:t>米。</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tcPr>
          <w:p w:rsidR="009D4108" w:rsidRDefault="009D4108" w:rsidP="009D4108">
            <w:pPr>
              <w:adjustRightInd w:val="0"/>
              <w:snapToGrid w:val="0"/>
              <w:jc w:val="center"/>
              <w:rPr>
                <w:rFonts w:ascii="Arial Narrow" w:hAnsi="Arial Narrow"/>
                <w:bCs/>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URS027</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Pr="00DF1A38" w:rsidRDefault="009D4108" w:rsidP="009D4108">
            <w:pPr>
              <w:pStyle w:val="ae"/>
              <w:tabs>
                <w:tab w:val="clear" w:pos="9639"/>
                <w:tab w:val="left" w:pos="840"/>
              </w:tabs>
              <w:spacing w:before="60" w:after="60" w:line="400" w:lineRule="exact"/>
              <w:ind w:right="252"/>
              <w:jc w:val="left"/>
              <w:rPr>
                <w:b/>
                <w:color w:val="000000"/>
                <w:kern w:val="2"/>
                <w:sz w:val="24"/>
                <w:szCs w:val="24"/>
                <w:lang w:eastAsia="zh-CN"/>
              </w:rPr>
            </w:pPr>
            <w:r w:rsidRPr="00DF1A38">
              <w:rPr>
                <w:rFonts w:ascii="AvantGarde Com CondBook" w:hAnsi="AvantGarde Com CondBook" w:hint="eastAsia"/>
                <w:kern w:val="2"/>
                <w:sz w:val="24"/>
                <w:szCs w:val="24"/>
              </w:rPr>
              <w:t>自诊断功能：故障排除迅速，更换传感器不需重新标定</w:t>
            </w:r>
            <w:r w:rsidRPr="00DF1A38">
              <w:rPr>
                <w:rFonts w:ascii="AvantGarde Com CondBook" w:hAnsi="AvantGarde Com CondBook" w:hint="eastAsia"/>
                <w:kern w:val="2"/>
                <w:sz w:val="24"/>
                <w:szCs w:val="24"/>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URS028</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spacing w:line="400" w:lineRule="exact"/>
              <w:rPr>
                <w:rFonts w:ascii="宋体" w:hAnsi="宋体"/>
                <w:lang w:eastAsia="zh-CN"/>
              </w:rPr>
            </w:pPr>
            <w:r>
              <w:rPr>
                <w:rFonts w:ascii="AvantGarde Com CondBook" w:hAnsi="AvantGarde Com CondBook" w:hint="eastAsia"/>
                <w:lang w:eastAsia="zh-CN"/>
              </w:rPr>
              <w:t>具备网络在线故障诊断功能</w:t>
            </w:r>
            <w:r>
              <w:rPr>
                <w:rFonts w:ascii="AvantGarde Com CondBook" w:hAnsi="AvantGarde Com CondBook" w:hint="eastAsia"/>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URS029</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p0"/>
              <w:spacing w:line="400" w:lineRule="exact"/>
              <w:rPr>
                <w:sz w:val="24"/>
                <w:szCs w:val="24"/>
                <w:highlight w:val="cyan"/>
              </w:rPr>
            </w:pPr>
            <w:r>
              <w:rPr>
                <w:rFonts w:ascii="AvantGarde Com CondBook" w:hAnsi="AvantGarde Com CondBook" w:hint="eastAsia"/>
                <w:sz w:val="24"/>
                <w:szCs w:val="24"/>
              </w:rPr>
              <w:t>满足各种恶劣的工业环境使用，通过</w:t>
            </w:r>
            <w:r>
              <w:rPr>
                <w:rFonts w:ascii="AvantGarde Com CondBook" w:hAnsi="AvantGarde Com CondBook" w:hint="eastAsia"/>
                <w:sz w:val="24"/>
                <w:szCs w:val="24"/>
              </w:rPr>
              <w:t>10000</w:t>
            </w:r>
            <w:r>
              <w:rPr>
                <w:rFonts w:ascii="AvantGarde Com CondBook" w:hAnsi="AvantGarde Com CondBook" w:hint="eastAsia"/>
                <w:sz w:val="24"/>
                <w:szCs w:val="24"/>
              </w:rPr>
              <w:t>安培浪涌电流的测试</w:t>
            </w:r>
            <w:r>
              <w:rPr>
                <w:rFonts w:ascii="AvantGarde Com CondBook" w:hAnsi="AvantGarde Com CondBook" w:hint="eastAsia"/>
                <w:sz w:val="24"/>
                <w:szCs w:val="24"/>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URS030</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adjustRightInd w:val="0"/>
              <w:spacing w:line="400" w:lineRule="exact"/>
              <w:textAlignment w:val="baseline"/>
              <w:rPr>
                <w:color w:val="000000"/>
              </w:rPr>
            </w:pPr>
            <w:proofErr w:type="spellStart"/>
            <w:r>
              <w:rPr>
                <w:rFonts w:ascii="宋体" w:hAnsi="宋体" w:cs="宋体" w:hint="eastAsia"/>
                <w:color w:val="000000"/>
              </w:rPr>
              <w:t>称重</w:t>
            </w:r>
            <w:r>
              <w:rPr>
                <w:rFonts w:ascii="宋体" w:hAnsi="宋体" w:cs="宋体"/>
                <w:color w:val="000000"/>
              </w:rPr>
              <w:t>系统功能</w:t>
            </w:r>
            <w:proofErr w:type="spellEnd"/>
            <w:r>
              <w:rPr>
                <w:rFonts w:ascii="宋体" w:hAnsi="宋体" w:cs="宋体" w:hint="eastAsia"/>
                <w:color w:val="000000"/>
              </w:rPr>
              <w:t>：</w:t>
            </w:r>
          </w:p>
          <w:p w:rsidR="009D4108" w:rsidRDefault="009D4108" w:rsidP="009D4108">
            <w:pPr>
              <w:widowControl w:val="0"/>
              <w:numPr>
                <w:ilvl w:val="0"/>
                <w:numId w:val="1"/>
              </w:numPr>
              <w:adjustRightInd w:val="0"/>
              <w:spacing w:line="400" w:lineRule="exact"/>
              <w:ind w:firstLineChars="200" w:firstLine="500"/>
              <w:jc w:val="both"/>
              <w:textAlignment w:val="baseline"/>
              <w:rPr>
                <w:color w:val="000000"/>
                <w:lang w:eastAsia="zh-CN"/>
              </w:rPr>
            </w:pPr>
            <w:r>
              <w:rPr>
                <w:rFonts w:hint="eastAsia"/>
                <w:spacing w:val="5"/>
                <w:lang w:eastAsia="zh-CN"/>
              </w:rPr>
              <w:t>称重数据可根据需要统计每台汽车衡的班、日、月、季、年的重车、空车、净重、汇总报表</w:t>
            </w:r>
            <w:r>
              <w:rPr>
                <w:rFonts w:hint="eastAsia"/>
                <w:color w:val="000000"/>
                <w:lang w:eastAsia="zh-CN"/>
              </w:rPr>
              <w:t>，</w:t>
            </w:r>
            <w:r>
              <w:rPr>
                <w:color w:val="000000"/>
                <w:lang w:eastAsia="zh-CN"/>
              </w:rPr>
              <w:t>用户可根据自己的需要</w:t>
            </w:r>
            <w:r>
              <w:rPr>
                <w:rFonts w:hint="eastAsia"/>
                <w:color w:val="000000"/>
                <w:lang w:eastAsia="zh-CN"/>
              </w:rPr>
              <w:t>要求厂家</w:t>
            </w:r>
            <w:r>
              <w:rPr>
                <w:color w:val="000000"/>
                <w:lang w:eastAsia="zh-CN"/>
              </w:rPr>
              <w:t>修改打印表格形式</w:t>
            </w:r>
            <w:r>
              <w:rPr>
                <w:rFonts w:hint="eastAsia"/>
                <w:color w:val="000000"/>
                <w:lang w:eastAsia="zh-CN"/>
              </w:rPr>
              <w:t>；</w:t>
            </w:r>
          </w:p>
          <w:p w:rsidR="009D4108" w:rsidRDefault="009D4108" w:rsidP="009D4108">
            <w:pPr>
              <w:widowControl w:val="0"/>
              <w:numPr>
                <w:ilvl w:val="0"/>
                <w:numId w:val="1"/>
              </w:numPr>
              <w:adjustRightInd w:val="0"/>
              <w:spacing w:line="400" w:lineRule="exact"/>
              <w:ind w:firstLineChars="200" w:firstLine="480"/>
              <w:jc w:val="both"/>
              <w:textAlignment w:val="baseline"/>
              <w:rPr>
                <w:color w:val="000000"/>
                <w:lang w:eastAsia="zh-CN"/>
              </w:rPr>
            </w:pPr>
            <w:r>
              <w:rPr>
                <w:rFonts w:hint="eastAsia"/>
                <w:color w:val="000000"/>
                <w:lang w:eastAsia="zh-CN"/>
              </w:rPr>
              <w:t>称重仪表具备自动显示重量、去皮、累计、存储、打印等功能</w:t>
            </w:r>
            <w:r>
              <w:rPr>
                <w:rFonts w:hint="eastAsia"/>
                <w:color w:val="000000"/>
                <w:lang w:eastAsia="zh-CN"/>
              </w:rPr>
              <w:t>;</w:t>
            </w:r>
            <w:r>
              <w:rPr>
                <w:rFonts w:hint="eastAsia"/>
                <w:color w:val="000000"/>
                <w:lang w:eastAsia="zh-CN"/>
              </w:rPr>
              <w:t>同时具有空</w:t>
            </w:r>
            <w:proofErr w:type="gramStart"/>
            <w:r>
              <w:rPr>
                <w:rFonts w:hint="eastAsia"/>
                <w:color w:val="000000"/>
                <w:lang w:eastAsia="zh-CN"/>
              </w:rPr>
              <w:t>秤置零</w:t>
            </w:r>
            <w:proofErr w:type="gramEnd"/>
            <w:r>
              <w:rPr>
                <w:rFonts w:hint="eastAsia"/>
                <w:color w:val="000000"/>
                <w:lang w:eastAsia="zh-CN"/>
              </w:rPr>
              <w:t>、小数点位设置、零点跟踪、线性校准、掉电保护等调节功能，通过称重软件实现计量数据的管理及报表功能；</w:t>
            </w:r>
          </w:p>
          <w:p w:rsidR="009D4108" w:rsidRDefault="009D4108" w:rsidP="009D4108">
            <w:pPr>
              <w:widowControl w:val="0"/>
              <w:numPr>
                <w:ilvl w:val="0"/>
                <w:numId w:val="1"/>
              </w:numPr>
              <w:adjustRightInd w:val="0"/>
              <w:spacing w:line="400" w:lineRule="exact"/>
              <w:ind w:firstLineChars="200" w:firstLine="480"/>
              <w:jc w:val="both"/>
              <w:textAlignment w:val="baseline"/>
              <w:rPr>
                <w:color w:val="000000"/>
                <w:lang w:eastAsia="zh-CN"/>
              </w:rPr>
            </w:pPr>
            <w:r>
              <w:rPr>
                <w:rFonts w:hint="eastAsia"/>
                <w:color w:val="000000"/>
                <w:lang w:eastAsia="zh-CN"/>
              </w:rPr>
              <w:t>需考虑数据库冗余设计，提供一定数量的备用字段，以便业主可随时对已有的信息进行扩充；</w:t>
            </w:r>
          </w:p>
          <w:p w:rsidR="009D4108" w:rsidRDefault="009D4108" w:rsidP="009D4108">
            <w:pPr>
              <w:widowControl w:val="0"/>
              <w:adjustRightInd w:val="0"/>
              <w:spacing w:line="400" w:lineRule="exact"/>
              <w:ind w:left="480"/>
              <w:jc w:val="both"/>
              <w:textAlignment w:val="baseline"/>
              <w:rPr>
                <w:rFonts w:ascii="宋体" w:hAnsi="宋体" w:cs="宋体"/>
                <w:highlight w:val="cyan"/>
                <w:lang w:eastAsia="zh-CN"/>
              </w:rPr>
            </w:pPr>
            <w:r>
              <w:rPr>
                <w:rFonts w:hint="eastAsia"/>
                <w:color w:val="000000"/>
                <w:lang w:eastAsia="zh-CN"/>
              </w:rPr>
              <w:t>4</w:t>
            </w:r>
            <w:r>
              <w:rPr>
                <w:color w:val="000000"/>
                <w:lang w:eastAsia="zh-CN"/>
              </w:rPr>
              <w:t>.</w:t>
            </w:r>
            <w:r w:rsidRPr="005B69C5">
              <w:rPr>
                <w:rFonts w:hint="eastAsia"/>
                <w:color w:val="000000"/>
                <w:lang w:eastAsia="zh-CN"/>
              </w:rPr>
              <w:t>系统的控制柜等主要部件需考虑防雷设计。</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URS031</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adjustRightInd w:val="0"/>
              <w:spacing w:line="400" w:lineRule="exact"/>
              <w:textAlignment w:val="baseline"/>
              <w:rPr>
                <w:rFonts w:ascii="宋体" w:hAnsi="宋体" w:cs="宋体"/>
                <w:color w:val="000000"/>
                <w:lang w:eastAsia="zh-CN"/>
              </w:rPr>
            </w:pPr>
            <w:r>
              <w:rPr>
                <w:rFonts w:ascii="宋体" w:hAnsi="宋体" w:cs="宋体" w:hint="eastAsia"/>
                <w:color w:val="000000"/>
                <w:lang w:eastAsia="zh-CN"/>
              </w:rPr>
              <w:t>称重管理软件</w:t>
            </w:r>
            <w:r>
              <w:rPr>
                <w:rFonts w:ascii="宋体" w:hAnsi="宋体" w:cs="宋体"/>
                <w:color w:val="000000"/>
                <w:lang w:eastAsia="zh-CN"/>
              </w:rPr>
              <w:t>功能：</w:t>
            </w:r>
            <w:r>
              <w:rPr>
                <w:rFonts w:hint="eastAsia"/>
                <w:color w:val="000000"/>
                <w:lang w:eastAsia="zh-CN"/>
              </w:rPr>
              <w:t>能及时、准确接收来自汽车衡的数据，并进行排序、分类、统计、汇总等操作；能根据用户要求自动打印有关数据、出票等；应具有远程数据传输功能；提供远程通讯协议；具备分级管理功能；</w:t>
            </w:r>
            <w:r w:rsidRPr="0092492A">
              <w:rPr>
                <w:rFonts w:hint="eastAsia"/>
                <w:lang w:eastAsia="zh-CN"/>
              </w:rPr>
              <w:t>提供对数据库操作和远程通讯软件的程序源代码；在</w:t>
            </w:r>
            <w:r>
              <w:rPr>
                <w:rFonts w:hint="eastAsia"/>
                <w:color w:val="000000"/>
                <w:lang w:eastAsia="zh-CN"/>
              </w:rPr>
              <w:t>质保期内，</w:t>
            </w:r>
            <w:r w:rsidRPr="0092492A">
              <w:rPr>
                <w:rFonts w:hint="eastAsia"/>
                <w:lang w:eastAsia="zh-CN"/>
              </w:rPr>
              <w:t>卖方应免费为买方提供软件升级服务。</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URS032</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Pr="00491450" w:rsidRDefault="009D4108" w:rsidP="009D4108">
            <w:pPr>
              <w:spacing w:line="400" w:lineRule="exact"/>
              <w:rPr>
                <w:rFonts w:ascii="宋体" w:hAnsi="宋体" w:cs="宋体"/>
                <w:color w:val="000000"/>
                <w:lang w:eastAsia="zh-CN"/>
              </w:rPr>
            </w:pPr>
            <w:r>
              <w:rPr>
                <w:rFonts w:hint="eastAsia"/>
                <w:color w:val="000000"/>
                <w:lang w:eastAsia="zh-CN"/>
              </w:rPr>
              <w:t>管理功能要求：</w:t>
            </w:r>
            <w:r>
              <w:rPr>
                <w:rFonts w:ascii="宋体" w:hint="eastAsia"/>
                <w:color w:val="000000"/>
                <w:lang w:eastAsia="zh-CN"/>
              </w:rPr>
              <w:t>称量系统应实现手动业务操作、记录打印，记录的内容应包括材料的分类、来源、车号、进厂时间、净重、毛重、车辆所属单位等必须的数据。以上数据除在地磅房内自动记录、打印外，</w:t>
            </w:r>
            <w:r w:rsidRPr="00694D31">
              <w:rPr>
                <w:rFonts w:ascii="宋体" w:hint="eastAsia"/>
                <w:lang w:eastAsia="zh-CN"/>
              </w:rPr>
              <w:t>还应将信息发往中央控制室，通讯方式应满足全厂系统的要求，以便及时、全面地对全厂的能源及原辅材料的耗量进行控制和管理。称重控制系统与中央</w:t>
            </w:r>
            <w:r w:rsidRPr="00694D31">
              <w:rPr>
                <w:rFonts w:ascii="宋体" w:hint="eastAsia"/>
                <w:lang w:eastAsia="zh-CN"/>
              </w:rPr>
              <w:lastRenderedPageBreak/>
              <w:t>控制室通讯方式由甲方主控系统的要求确定。</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lastRenderedPageBreak/>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lastRenderedPageBreak/>
              <w:t>URS033</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spacing w:line="400" w:lineRule="exact"/>
              <w:rPr>
                <w:color w:val="000000"/>
                <w:lang w:eastAsia="zh-CN"/>
              </w:rPr>
            </w:pPr>
            <w:r>
              <w:rPr>
                <w:rFonts w:hint="eastAsia"/>
                <w:color w:val="000000"/>
                <w:lang w:eastAsia="zh-CN"/>
              </w:rPr>
              <w:t>其他：</w:t>
            </w:r>
          </w:p>
          <w:p w:rsidR="009D4108" w:rsidRDefault="009D4108" w:rsidP="009D4108">
            <w:pPr>
              <w:spacing w:line="400" w:lineRule="exact"/>
              <w:rPr>
                <w:color w:val="000000"/>
                <w:lang w:eastAsia="zh-CN"/>
              </w:rPr>
            </w:pPr>
            <w:r>
              <w:rPr>
                <w:rFonts w:hint="eastAsia"/>
                <w:color w:val="000000"/>
                <w:lang w:eastAsia="zh-CN"/>
              </w:rPr>
              <w:t>1</w:t>
            </w:r>
            <w:r>
              <w:rPr>
                <w:rFonts w:hint="eastAsia"/>
                <w:color w:val="000000"/>
                <w:lang w:eastAsia="zh-CN"/>
              </w:rPr>
              <w:t>、汽车</w:t>
            </w:r>
            <w:proofErr w:type="gramStart"/>
            <w:r>
              <w:rPr>
                <w:rFonts w:hint="eastAsia"/>
                <w:color w:val="000000"/>
                <w:lang w:eastAsia="zh-CN"/>
              </w:rPr>
              <w:t>衡</w:t>
            </w:r>
            <w:proofErr w:type="gramEnd"/>
            <w:r>
              <w:rPr>
                <w:rFonts w:hint="eastAsia"/>
                <w:color w:val="000000"/>
                <w:lang w:eastAsia="zh-CN"/>
              </w:rPr>
              <w:t>周围必要的护栏等防护围挡须包含齐全；</w:t>
            </w:r>
          </w:p>
          <w:p w:rsidR="009D4108" w:rsidRDefault="009D4108" w:rsidP="009D4108">
            <w:pPr>
              <w:spacing w:line="400" w:lineRule="exact"/>
              <w:rPr>
                <w:color w:val="000000"/>
                <w:lang w:eastAsia="zh-CN"/>
              </w:rPr>
            </w:pPr>
            <w:r>
              <w:rPr>
                <w:rFonts w:hint="eastAsia"/>
                <w:color w:val="000000"/>
                <w:lang w:eastAsia="zh-CN"/>
              </w:rPr>
              <w:t>2</w:t>
            </w:r>
            <w:r>
              <w:rPr>
                <w:rFonts w:hint="eastAsia"/>
                <w:color w:val="000000"/>
                <w:lang w:eastAsia="zh-CN"/>
              </w:rPr>
              <w:t>、卖方提供设备安装基础图纸以及相关预埋件；卖方在基础施工阶段、预埋阶段要进行相关验收，以保证设备可达到卖方相关安装要求；卖方负责设备安装、调试、验证（卖方负责报验技术监督局的校审事宜、承担相关费用，并保证取得合格证书）。</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URS034</w:t>
            </w:r>
          </w:p>
        </w:tc>
        <w:tc>
          <w:tcPr>
            <w:tcW w:w="6509" w:type="dxa"/>
            <w:tcBorders>
              <w:top w:val="single" w:sz="8" w:space="0" w:color="auto"/>
              <w:left w:val="nil"/>
              <w:bottom w:val="single" w:sz="8" w:space="0" w:color="auto"/>
              <w:right w:val="single" w:sz="8" w:space="0" w:color="auto"/>
            </w:tcBorders>
            <w:shd w:val="clear" w:color="auto" w:fill="auto"/>
          </w:tcPr>
          <w:p w:rsidR="009D4108" w:rsidRDefault="009D4108" w:rsidP="009D4108">
            <w:pPr>
              <w:tabs>
                <w:tab w:val="left" w:pos="0"/>
              </w:tabs>
              <w:spacing w:line="400" w:lineRule="exact"/>
              <w:rPr>
                <w:rFonts w:ascii="宋体" w:hAnsi="宋体" w:cs="Arial"/>
                <w:color w:val="0D0D0D"/>
                <w:lang w:eastAsia="zh-CN"/>
              </w:rPr>
            </w:pPr>
            <w:r>
              <w:rPr>
                <w:rFonts w:ascii="宋体" w:hAnsi="宋体" w:cs="Arial" w:hint="eastAsia"/>
                <w:color w:val="0D0D0D"/>
                <w:lang w:eastAsia="zh-CN"/>
              </w:rPr>
              <w:t>文件是供方供货范围不可分割的一部分，延时提供文件(如果买方现场最终验收调试前不能提供)或提供文件不完全供方应支付违约金。若不能提供文件，即使是部分的不能提供，也会被认为未能完全履行合同并且是不可被接受的</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9D4108" w:rsidRPr="00D92972" w:rsidTr="009D4108">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URS035</w:t>
            </w:r>
          </w:p>
        </w:tc>
        <w:tc>
          <w:tcPr>
            <w:tcW w:w="6509" w:type="dxa"/>
            <w:tcBorders>
              <w:top w:val="single" w:sz="8" w:space="0" w:color="auto"/>
              <w:left w:val="nil"/>
              <w:bottom w:val="single" w:sz="8" w:space="0" w:color="auto"/>
              <w:right w:val="single" w:sz="8" w:space="0" w:color="auto"/>
            </w:tcBorders>
            <w:shd w:val="clear" w:color="auto" w:fill="auto"/>
          </w:tcPr>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lang w:eastAsia="zh-CN"/>
              </w:rPr>
            </w:pPr>
            <w:r w:rsidRPr="009D4108">
              <w:rPr>
                <w:rFonts w:ascii="宋体" w:hAnsi="宋体" w:cs="Arial" w:hint="eastAsia"/>
                <w:lang w:eastAsia="zh-CN"/>
              </w:rPr>
              <w:t>设备技术规格书（设备设计依据、设备制造标准、设备计算）和/或设备蓝图；</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lang w:eastAsia="zh-CN"/>
              </w:rPr>
            </w:pPr>
            <w:r w:rsidRPr="009D4108">
              <w:rPr>
                <w:rFonts w:ascii="宋体" w:hAnsi="宋体" w:cs="Arial" w:hint="eastAsia"/>
                <w:lang w:eastAsia="zh-CN"/>
              </w:rPr>
              <w:t>设备操作维护手册或说明书；</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lang w:eastAsia="zh-CN"/>
              </w:rPr>
            </w:pPr>
            <w:r w:rsidRPr="009D4108">
              <w:rPr>
                <w:rFonts w:ascii="宋体" w:hAnsi="宋体" w:cs="Arial" w:hint="eastAsia"/>
                <w:lang w:eastAsia="zh-CN"/>
              </w:rPr>
              <w:t>设备零部件</w:t>
            </w:r>
            <w:proofErr w:type="gramStart"/>
            <w:r w:rsidRPr="009D4108">
              <w:rPr>
                <w:rFonts w:ascii="宋体" w:hAnsi="宋体" w:cs="Arial" w:hint="eastAsia"/>
                <w:lang w:eastAsia="zh-CN"/>
              </w:rPr>
              <w:t>分解组立图</w:t>
            </w:r>
            <w:proofErr w:type="gramEnd"/>
            <w:r w:rsidRPr="009D4108">
              <w:rPr>
                <w:rFonts w:ascii="宋体" w:hAnsi="宋体" w:cs="Arial" w:hint="eastAsia"/>
                <w:lang w:eastAsia="zh-CN"/>
              </w:rPr>
              <w:t>及零件编号、名称说明表。技术文件中应有按功能部件区分、针对每一部件所作的序号简明图册，以便于维护迅速辩识，且能与厂家沟通无碍；</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lang w:eastAsia="zh-CN"/>
              </w:rPr>
            </w:pPr>
            <w:r w:rsidRPr="009D4108">
              <w:rPr>
                <w:rFonts w:ascii="宋体" w:hAnsi="宋体" w:cs="Arial" w:hint="eastAsia"/>
                <w:lang w:eastAsia="zh-CN"/>
              </w:rPr>
              <w:t>设备出厂检验报告（探伤、气密、强度、重力试验等）；</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rPr>
            </w:pPr>
            <w:proofErr w:type="spellStart"/>
            <w:r w:rsidRPr="009D4108">
              <w:rPr>
                <w:rFonts w:ascii="宋体" w:hAnsi="宋体" w:cs="Arial" w:hint="eastAsia"/>
              </w:rPr>
              <w:t>设备出厂合格证明</w:t>
            </w:r>
            <w:proofErr w:type="spellEnd"/>
            <w:r w:rsidRPr="009D4108">
              <w:rPr>
                <w:rFonts w:ascii="宋体" w:hAnsi="宋体" w:cs="Arial" w:hint="eastAsia"/>
              </w:rPr>
              <w:t>；</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rPr>
            </w:pPr>
            <w:proofErr w:type="spellStart"/>
            <w:r w:rsidRPr="009D4108">
              <w:rPr>
                <w:rFonts w:ascii="宋体" w:hAnsi="宋体" w:cs="Arial" w:hint="eastAsia"/>
              </w:rPr>
              <w:t>设备平面布置图</w:t>
            </w:r>
            <w:proofErr w:type="spellEnd"/>
            <w:r w:rsidRPr="009D4108">
              <w:rPr>
                <w:rFonts w:ascii="宋体" w:hAnsi="宋体" w:cs="Arial" w:hint="eastAsia"/>
              </w:rPr>
              <w:t>；</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rPr>
            </w:pPr>
            <w:proofErr w:type="spellStart"/>
            <w:r w:rsidRPr="009D4108">
              <w:rPr>
                <w:rFonts w:ascii="宋体" w:hAnsi="宋体" w:cs="Arial" w:hint="eastAsia"/>
              </w:rPr>
              <w:t>设备安装图</w:t>
            </w:r>
            <w:proofErr w:type="spellEnd"/>
            <w:r w:rsidRPr="009D4108">
              <w:rPr>
                <w:rFonts w:ascii="宋体" w:hAnsi="宋体" w:cs="Arial" w:hint="eastAsia"/>
              </w:rPr>
              <w:t>；</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rPr>
            </w:pPr>
            <w:proofErr w:type="spellStart"/>
            <w:r w:rsidRPr="009D4108">
              <w:rPr>
                <w:rFonts w:ascii="宋体" w:hAnsi="宋体" w:cs="Arial" w:hint="eastAsia"/>
              </w:rPr>
              <w:t>设备PID流程图</w:t>
            </w:r>
            <w:proofErr w:type="spellEnd"/>
            <w:r w:rsidRPr="009D4108">
              <w:rPr>
                <w:rFonts w:ascii="宋体" w:hAnsi="宋体" w:cs="Arial" w:hint="eastAsia"/>
              </w:rPr>
              <w:t>；</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rPr>
            </w:pPr>
            <w:proofErr w:type="spellStart"/>
            <w:r w:rsidRPr="009D4108">
              <w:rPr>
                <w:rFonts w:ascii="宋体" w:hAnsi="宋体" w:cs="Arial" w:hint="eastAsia"/>
              </w:rPr>
              <w:t>设备施工图</w:t>
            </w:r>
            <w:proofErr w:type="spellEnd"/>
            <w:r w:rsidRPr="009D4108">
              <w:rPr>
                <w:rFonts w:ascii="宋体" w:hAnsi="宋体" w:cs="Arial" w:hint="eastAsia"/>
              </w:rPr>
              <w:t>；</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lang w:eastAsia="zh-CN"/>
              </w:rPr>
            </w:pPr>
            <w:r w:rsidRPr="009D4108">
              <w:rPr>
                <w:rFonts w:ascii="宋体" w:hAnsi="宋体" w:cs="Arial" w:hint="eastAsia"/>
                <w:lang w:eastAsia="zh-CN"/>
              </w:rPr>
              <w:t>设备以往安全分析报告；</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lang w:eastAsia="zh-CN"/>
              </w:rPr>
            </w:pPr>
            <w:r w:rsidRPr="009D4108">
              <w:rPr>
                <w:rFonts w:ascii="宋体" w:hAnsi="宋体" w:cs="Arial" w:hint="eastAsia"/>
                <w:lang w:eastAsia="zh-CN"/>
              </w:rPr>
              <w:t>仪表设计依据和功能特性；</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rPr>
            </w:pPr>
            <w:proofErr w:type="spellStart"/>
            <w:r w:rsidRPr="009D4108">
              <w:rPr>
                <w:rFonts w:ascii="宋体" w:hAnsi="宋体" w:cs="Arial" w:hint="eastAsia"/>
              </w:rPr>
              <w:t>设备修保计划</w:t>
            </w:r>
            <w:proofErr w:type="spellEnd"/>
            <w:r w:rsidRPr="009D4108">
              <w:rPr>
                <w:rFonts w:ascii="宋体" w:hAnsi="宋体" w:cs="Arial" w:hint="eastAsia"/>
              </w:rPr>
              <w:t>；</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rPr>
            </w:pPr>
            <w:proofErr w:type="spellStart"/>
            <w:r w:rsidRPr="009D4108">
              <w:rPr>
                <w:rFonts w:ascii="宋体" w:hAnsi="宋体" w:cs="Arial" w:hint="eastAsia"/>
              </w:rPr>
              <w:t>故障排除说明书</w:t>
            </w:r>
            <w:proofErr w:type="spellEnd"/>
            <w:r w:rsidRPr="009D4108">
              <w:rPr>
                <w:rFonts w:ascii="宋体" w:hAnsi="宋体" w:cs="Arial" w:hint="eastAsia"/>
              </w:rPr>
              <w:t>；</w:t>
            </w:r>
          </w:p>
          <w:p w:rsidR="009D4108" w:rsidRP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lang w:eastAsia="zh-CN"/>
              </w:rPr>
            </w:pPr>
            <w:r w:rsidRPr="009D4108">
              <w:rPr>
                <w:rFonts w:ascii="宋体" w:hAnsi="宋体" w:cs="Arial" w:hint="eastAsia"/>
                <w:lang w:eastAsia="zh-CN"/>
              </w:rPr>
              <w:t>机器附属配件清单,两年内易损</w:t>
            </w:r>
            <w:proofErr w:type="gramStart"/>
            <w:r w:rsidRPr="009D4108">
              <w:rPr>
                <w:rFonts w:ascii="宋体" w:hAnsi="宋体" w:cs="Arial" w:hint="eastAsia"/>
                <w:lang w:eastAsia="zh-CN"/>
              </w:rPr>
              <w:t>件建议</w:t>
            </w:r>
            <w:proofErr w:type="gramEnd"/>
            <w:r w:rsidRPr="009D4108">
              <w:rPr>
                <w:rFonts w:ascii="宋体" w:hAnsi="宋体" w:cs="Arial" w:hint="eastAsia"/>
                <w:lang w:eastAsia="zh-CN"/>
              </w:rPr>
              <w:t>清单；</w:t>
            </w:r>
          </w:p>
          <w:p w:rsidR="009D4108" w:rsidRDefault="009D4108" w:rsidP="009D4108">
            <w:pPr>
              <w:widowControl w:val="0"/>
              <w:numPr>
                <w:ilvl w:val="0"/>
                <w:numId w:val="2"/>
              </w:numPr>
              <w:tabs>
                <w:tab w:val="left" w:pos="0"/>
              </w:tabs>
              <w:spacing w:line="400" w:lineRule="exact"/>
              <w:ind w:leftChars="-11" w:left="-2" w:hangingChars="10" w:hanging="24"/>
              <w:jc w:val="both"/>
              <w:rPr>
                <w:rFonts w:ascii="宋体" w:hAnsi="宋体" w:cs="Arial"/>
                <w:color w:val="0D0D0D"/>
                <w:lang w:eastAsia="zh-CN"/>
              </w:rPr>
            </w:pPr>
            <w:r>
              <w:rPr>
                <w:rFonts w:ascii="宋体" w:hAnsi="宋体" w:cs="Arial" w:hint="eastAsia"/>
                <w:color w:val="0D0D0D"/>
                <w:lang w:eastAsia="zh-CN"/>
              </w:rPr>
              <w:t>电气</w:t>
            </w:r>
            <w:r>
              <w:rPr>
                <w:rFonts w:ascii="宋体" w:hAnsi="宋体" w:cs="Arial"/>
                <w:color w:val="0D0D0D"/>
                <w:lang w:eastAsia="zh-CN"/>
              </w:rPr>
              <w:t>原理图、控制原理图、接线图、防雷接地施工图等</w:t>
            </w:r>
            <w:r>
              <w:rPr>
                <w:rFonts w:ascii="宋体" w:hAnsi="宋体" w:cs="Arial" w:hint="eastAsia"/>
                <w:color w:val="0D0D0D"/>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jc w:val="center"/>
              <w:rPr>
                <w:rFonts w:ascii="Times New Roman" w:hAnsi="Times New Roman"/>
                <w:szCs w:val="24"/>
                <w:lang w:eastAsia="zh-CN"/>
              </w:rPr>
            </w:pPr>
            <w:proofErr w:type="spellStart"/>
            <w:r w:rsidRPr="00E456CB">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Pr="00D92972" w:rsidRDefault="009D4108" w:rsidP="009D4108">
            <w:pPr>
              <w:rPr>
                <w:rFonts w:ascii="Times New Roman" w:hAnsi="Times New Roman"/>
                <w:szCs w:val="24"/>
                <w:lang w:eastAsia="zh-CN"/>
              </w:rPr>
            </w:pPr>
          </w:p>
        </w:tc>
      </w:tr>
      <w:tr w:rsidR="00165285" w:rsidRPr="00D92972" w:rsidTr="00224019">
        <w:trPr>
          <w:trHeight w:val="315"/>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5285" w:rsidRPr="00D92972" w:rsidRDefault="009D4108" w:rsidP="00165285">
            <w:pPr>
              <w:rPr>
                <w:rFonts w:ascii="Times New Roman" w:hAnsi="Times New Roman"/>
                <w:szCs w:val="24"/>
                <w:lang w:eastAsia="zh-CN"/>
              </w:rPr>
            </w:pPr>
            <w:r>
              <w:rPr>
                <w:rFonts w:ascii="Times New Roman" w:hAnsi="Times New Roman"/>
                <w:szCs w:val="24"/>
                <w:lang w:eastAsia="zh-CN"/>
              </w:rPr>
              <w:t>4</w:t>
            </w:r>
            <w:r w:rsidR="00165285">
              <w:rPr>
                <w:rFonts w:ascii="Times New Roman" w:hAnsi="Times New Roman"/>
                <w:szCs w:val="24"/>
                <w:lang w:eastAsia="zh-CN"/>
              </w:rPr>
              <w:t>.</w:t>
            </w:r>
            <w:r w:rsidR="00165285">
              <w:rPr>
                <w:rFonts w:ascii="Times New Roman" w:hAnsi="Times New Roman"/>
                <w:szCs w:val="24"/>
                <w:lang w:eastAsia="zh-CN"/>
              </w:rPr>
              <w:t>验收要求</w:t>
            </w:r>
          </w:p>
        </w:tc>
      </w:tr>
      <w:tr w:rsidR="009D4108" w:rsidTr="003656F0">
        <w:trPr>
          <w:trHeight w:val="60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URS036</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在工厂完成全部安装后，设备需要进行完整的功能测试</w:t>
            </w:r>
            <w:r>
              <w:rPr>
                <w:rFonts w:ascii="Times New Roman" w:hAnsi="Times New Roman" w:hint="eastAsia"/>
                <w:szCs w:val="24"/>
                <w:lang w:eastAsia="zh-CN"/>
              </w:rPr>
              <w:t>，</w:t>
            </w:r>
            <w:r>
              <w:rPr>
                <w:rFonts w:ascii="Times New Roman" w:hAnsi="Times New Roman"/>
                <w:szCs w:val="24"/>
                <w:lang w:eastAsia="zh-CN"/>
              </w:rPr>
              <w:t>证明设备完全符合标准的要求。</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60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URS037</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测试草案由供应商编写和提供。在测试开始前</w:t>
            </w:r>
            <w:r>
              <w:rPr>
                <w:rFonts w:ascii="Times New Roman" w:hAnsi="Times New Roman"/>
                <w:szCs w:val="24"/>
                <w:lang w:eastAsia="zh-CN"/>
              </w:rPr>
              <w:t>1</w:t>
            </w:r>
            <w:r>
              <w:rPr>
                <w:rFonts w:ascii="Times New Roman" w:hAnsi="Times New Roman" w:hint="eastAsia"/>
                <w:szCs w:val="24"/>
                <w:lang w:eastAsia="zh-CN"/>
              </w:rPr>
              <w:t>周</w:t>
            </w:r>
            <w:r>
              <w:rPr>
                <w:rFonts w:ascii="Times New Roman" w:hAnsi="Times New Roman"/>
                <w:szCs w:val="24"/>
                <w:lang w:eastAsia="zh-CN"/>
              </w:rPr>
              <w:t>要提交给需方以便提出意见和通过。</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60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lastRenderedPageBreak/>
              <w:t>URS038</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供应商需要对所有的控制和监控器具按照标准的要求校准。需要提供校准证书。</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URS039</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供方根</w:t>
            </w:r>
            <w:proofErr w:type="gramStart"/>
            <w:r>
              <w:rPr>
                <w:rFonts w:ascii="Times New Roman" w:hAnsi="Times New Roman"/>
                <w:szCs w:val="24"/>
                <w:lang w:eastAsia="zh-CN"/>
              </w:rPr>
              <w:t>据规范</w:t>
            </w:r>
            <w:proofErr w:type="gramEnd"/>
            <w:r>
              <w:rPr>
                <w:rFonts w:ascii="Times New Roman" w:hAnsi="Times New Roman"/>
                <w:szCs w:val="24"/>
                <w:lang w:eastAsia="zh-CN"/>
              </w:rPr>
              <w:t>编写设备的</w:t>
            </w:r>
            <w:r>
              <w:rPr>
                <w:rFonts w:ascii="Times New Roman" w:hAnsi="Times New Roman" w:hint="eastAsia"/>
                <w:szCs w:val="24"/>
                <w:lang w:eastAsia="zh-CN"/>
              </w:rPr>
              <w:t>验收</w:t>
            </w:r>
            <w:r>
              <w:rPr>
                <w:rFonts w:ascii="Times New Roman" w:hAnsi="Times New Roman"/>
                <w:szCs w:val="24"/>
                <w:lang w:eastAsia="zh-CN"/>
              </w:rPr>
              <w:t>文件</w:t>
            </w:r>
            <w:r>
              <w:rPr>
                <w:rFonts w:ascii="Times New Roman" w:hAnsi="Times New Roman" w:hint="eastAsia"/>
                <w:szCs w:val="24"/>
                <w:lang w:eastAsia="zh-CN"/>
              </w:rPr>
              <w:t>，</w:t>
            </w:r>
            <w:r>
              <w:rPr>
                <w:rFonts w:ascii="Times New Roman" w:hAnsi="Times New Roman"/>
                <w:szCs w:val="24"/>
                <w:lang w:eastAsia="zh-CN"/>
              </w:rPr>
              <w:t>需经用户确认后，并配合实施。</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URS040</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设备到需方现场，双方技术人员依合约条件逐一开箱验收。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60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URS041</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设备安装完成后供应方有技术人员协同使用方进行系统试运行，能够连续保证九个循环系统</w:t>
            </w:r>
            <w:r>
              <w:rPr>
                <w:rFonts w:ascii="Times New Roman" w:hAnsi="Times New Roman" w:hint="eastAsia"/>
                <w:szCs w:val="24"/>
                <w:lang w:eastAsia="zh-CN"/>
              </w:rPr>
              <w:t>（</w:t>
            </w:r>
            <w:r>
              <w:rPr>
                <w:rFonts w:ascii="Times New Roman" w:hAnsi="Times New Roman" w:hint="eastAsia"/>
                <w:szCs w:val="24"/>
                <w:lang w:eastAsia="zh-CN"/>
              </w:rPr>
              <w:t>3</w:t>
            </w:r>
            <w:r>
              <w:rPr>
                <w:rFonts w:ascii="Times New Roman" w:hAnsi="Times New Roman"/>
                <w:szCs w:val="24"/>
                <w:lang w:eastAsia="zh-CN"/>
              </w:rPr>
              <w:t>0</w:t>
            </w:r>
            <w:r>
              <w:rPr>
                <w:rFonts w:ascii="Times New Roman" w:hAnsi="Times New Roman"/>
                <w:szCs w:val="24"/>
                <w:lang w:eastAsia="zh-CN"/>
              </w:rPr>
              <w:t>工作日</w:t>
            </w:r>
            <w:r>
              <w:rPr>
                <w:rFonts w:ascii="Times New Roman" w:hAnsi="Times New Roman" w:hint="eastAsia"/>
                <w:szCs w:val="24"/>
                <w:lang w:eastAsia="zh-CN"/>
              </w:rPr>
              <w:t>）</w:t>
            </w:r>
            <w:r>
              <w:rPr>
                <w:rFonts w:ascii="Times New Roman" w:hAnsi="Times New Roman"/>
                <w:szCs w:val="24"/>
                <w:lang w:eastAsia="zh-CN"/>
              </w:rPr>
              <w:t>正常运行无故障为验收合格。</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URS042</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试运行合格，供应方应按照需方规定的时间对设备进行确认</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85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URS043</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设备系统制造过程中质量关键控制点，必须通知使用方到制造厂进行验收，确认符合要求后方可继续下一道工序制造或组装；设备制作完毕，供方检查测试无问题后将测试结果通知需方</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60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URS044</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供方应提供用于检测、维护测量试验和记录等必要的设备及提供全部场地设施及模拟的现场环境；</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URS045</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供应商必须有所有可以完成动力测试所必须的设施；</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60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URS046</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供应商应派有经验的工程师对设备进行系统功能测试、稳定性测试、可用性测试</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URS047</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在供方现场试机，所需模拟试机用物料费用由供方负担</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URS048</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现场试机过程中如出现异常，供方应进行原因调查，制定整改方案并对新方案进行风险评估后再行试机。</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URS049</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测试时设备应能正常运行，符合要求，保证产品质量</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URS050</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依合约内容条件逐一验收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URS051</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在试运行过程中同样的问题多次发生，则供应商必需根除问题后才能通过验收。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86"/>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URS052</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both"/>
              <w:rPr>
                <w:rFonts w:ascii="Times New Roman" w:hAnsi="Times New Roman"/>
                <w:szCs w:val="24"/>
                <w:lang w:eastAsia="zh-CN"/>
              </w:rPr>
            </w:pPr>
            <w:r>
              <w:rPr>
                <w:rFonts w:ascii="Times New Roman" w:hAnsi="Times New Roman"/>
                <w:szCs w:val="24"/>
                <w:lang w:eastAsia="zh-CN"/>
              </w:rPr>
              <w:t>依照原厂提供的机器性能条件逐一验收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153"/>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URS053</w:t>
            </w:r>
          </w:p>
        </w:tc>
        <w:tc>
          <w:tcPr>
            <w:tcW w:w="6509"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both"/>
              <w:rPr>
                <w:rFonts w:ascii="Times New Roman" w:hAnsi="Times New Roman"/>
                <w:szCs w:val="24"/>
                <w:lang w:eastAsia="zh-CN"/>
              </w:rPr>
            </w:pPr>
            <w:r>
              <w:rPr>
                <w:rFonts w:ascii="Times New Roman" w:hAnsi="Times New Roman"/>
                <w:szCs w:val="24"/>
                <w:lang w:eastAsia="zh-CN"/>
              </w:rPr>
              <w:t>依照合约内容条件逐一验收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URS054</w:t>
            </w:r>
          </w:p>
        </w:tc>
        <w:tc>
          <w:tcPr>
            <w:tcW w:w="6509" w:type="dxa"/>
            <w:tcBorders>
              <w:top w:val="single" w:sz="8" w:space="0" w:color="auto"/>
              <w:left w:val="nil"/>
              <w:bottom w:val="single" w:sz="8" w:space="0" w:color="auto"/>
              <w:right w:val="single" w:sz="8" w:space="0" w:color="auto"/>
            </w:tcBorders>
            <w:shd w:val="clear" w:color="auto" w:fill="auto"/>
          </w:tcPr>
          <w:p w:rsidR="009D4108" w:rsidRDefault="009D4108" w:rsidP="009D4108">
            <w:pPr>
              <w:rPr>
                <w:rFonts w:ascii="Times New Roman" w:hAnsi="Times New Roman"/>
                <w:szCs w:val="24"/>
                <w:lang w:eastAsia="zh-CN"/>
              </w:rPr>
            </w:pPr>
            <w:r>
              <w:rPr>
                <w:rFonts w:ascii="Times New Roman" w:hAnsi="Times New Roman"/>
                <w:szCs w:val="24"/>
                <w:lang w:eastAsia="zh-CN"/>
              </w:rPr>
              <w:t>试车期限为一个月，如一个月内该机器始终无法满足需求，供应商须无条件免费收回该机器，其运费、装箱费用由供应商负责、退回机器合同订立的全部款项</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165285">
        <w:trPr>
          <w:trHeight w:val="390"/>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9D4108" w:rsidP="00165285">
            <w:pPr>
              <w:rPr>
                <w:rFonts w:ascii="Times New Roman" w:hAnsi="Times New Roman"/>
                <w:szCs w:val="24"/>
              </w:rPr>
            </w:pPr>
            <w:r>
              <w:rPr>
                <w:rFonts w:ascii="Times New Roman" w:hAnsi="Times New Roman"/>
                <w:szCs w:val="24"/>
              </w:rPr>
              <w:t>5</w:t>
            </w:r>
            <w:r w:rsidR="00165285">
              <w:rPr>
                <w:rFonts w:ascii="Times New Roman" w:hAnsi="Times New Roman"/>
                <w:szCs w:val="24"/>
              </w:rPr>
              <w:t>.</w:t>
            </w:r>
            <w:r w:rsidR="00165285">
              <w:rPr>
                <w:rFonts w:ascii="Times New Roman" w:hAnsi="Times New Roman"/>
                <w:szCs w:val="24"/>
              </w:rPr>
              <w:t>包装及运输要求</w:t>
            </w:r>
          </w:p>
        </w:tc>
      </w:tr>
      <w:tr w:rsidR="00165285">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rPr>
            </w:pPr>
            <w:proofErr w:type="spellStart"/>
            <w:r>
              <w:rPr>
                <w:rFonts w:ascii="Times New Roman" w:hAnsi="Times New Roman"/>
                <w:szCs w:val="24"/>
              </w:rPr>
              <w:t>序号</w:t>
            </w:r>
            <w:proofErr w:type="spellEnd"/>
          </w:p>
        </w:tc>
        <w:tc>
          <w:tcPr>
            <w:tcW w:w="6509"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rPr>
            </w:pPr>
            <w:proofErr w:type="spellStart"/>
            <w:r>
              <w:rPr>
                <w:rFonts w:ascii="Times New Roman" w:hAnsi="Times New Roman"/>
                <w:szCs w:val="24"/>
              </w:rPr>
              <w:t>要求内容</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proofErr w:type="spellStart"/>
            <w:r>
              <w:rPr>
                <w:rFonts w:ascii="Arial Narrow" w:hAnsi="Arial Narrow"/>
                <w:bCs/>
                <w:szCs w:val="24"/>
              </w:rPr>
              <w:t>备注</w:t>
            </w:r>
            <w:proofErr w:type="spellEnd"/>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URS055</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包装需要满足运输和装卸要求，防潮湿、防磕碰、防振动，由于包装不良而造成的任何损失，供方承担全部损失和费用</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URS056</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运输时间包含在供货周期内，供方负责运输，并承担运输费用</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URS057</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机器到货清单必需详列</w:t>
            </w:r>
            <w:proofErr w:type="gramStart"/>
            <w:r>
              <w:rPr>
                <w:rFonts w:ascii="Times New Roman" w:hAnsi="Times New Roman"/>
                <w:szCs w:val="24"/>
                <w:lang w:eastAsia="zh-CN"/>
              </w:rPr>
              <w:t>毎</w:t>
            </w:r>
            <w:proofErr w:type="gramEnd"/>
            <w:r>
              <w:rPr>
                <w:rFonts w:ascii="Times New Roman" w:hAnsi="Times New Roman"/>
                <w:szCs w:val="24"/>
                <w:lang w:eastAsia="zh-CN"/>
              </w:rPr>
              <w:t>装箱内容物</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URS058</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随机专用工具及易损件应加以包装并固定在包装箱内。</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URS059</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技术文件应妥善包装在包装箱内。</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URS060</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包装箱应清晰标出发货及运输作业标志。</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lastRenderedPageBreak/>
              <w:t>URS061</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设备应储存于干燥通风的场所。</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URS062</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供方应</w:t>
            </w:r>
            <w:proofErr w:type="gramStart"/>
            <w:r>
              <w:rPr>
                <w:rFonts w:ascii="Times New Roman" w:hAnsi="Times New Roman"/>
                <w:szCs w:val="24"/>
                <w:lang w:eastAsia="zh-CN"/>
              </w:rPr>
              <w:t>应</w:t>
            </w:r>
            <w:proofErr w:type="gramEnd"/>
            <w:r>
              <w:rPr>
                <w:rFonts w:ascii="Times New Roman" w:hAnsi="Times New Roman"/>
                <w:szCs w:val="24"/>
                <w:lang w:eastAsia="zh-CN"/>
              </w:rPr>
              <w:t>保证产品在质保期内不致因包装不良而引起锈蚀等质量问题。</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165285">
        <w:trPr>
          <w:trHeight w:val="387"/>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9D4108" w:rsidP="00165285">
            <w:pPr>
              <w:rPr>
                <w:rFonts w:ascii="Times New Roman" w:hAnsi="Times New Roman"/>
                <w:szCs w:val="24"/>
              </w:rPr>
            </w:pPr>
            <w:r>
              <w:rPr>
                <w:rFonts w:ascii="Times New Roman" w:hAnsi="Times New Roman"/>
                <w:szCs w:val="24"/>
              </w:rPr>
              <w:t>6</w:t>
            </w:r>
            <w:r w:rsidR="00165285">
              <w:rPr>
                <w:rFonts w:ascii="Times New Roman" w:hAnsi="Times New Roman"/>
                <w:szCs w:val="24"/>
              </w:rPr>
              <w:t>.</w:t>
            </w:r>
            <w:r w:rsidR="00165285">
              <w:rPr>
                <w:rFonts w:ascii="Times New Roman" w:hAnsi="Times New Roman"/>
                <w:szCs w:val="24"/>
              </w:rPr>
              <w:t>文件资料要求</w:t>
            </w:r>
          </w:p>
        </w:tc>
      </w:tr>
      <w:tr w:rsidR="00165285">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rPr>
            </w:pPr>
            <w:proofErr w:type="spellStart"/>
            <w:r>
              <w:rPr>
                <w:rFonts w:ascii="Times New Roman" w:hAnsi="Times New Roman"/>
                <w:szCs w:val="24"/>
              </w:rPr>
              <w:t>序号</w:t>
            </w:r>
            <w:proofErr w:type="spellEnd"/>
          </w:p>
        </w:tc>
        <w:tc>
          <w:tcPr>
            <w:tcW w:w="6509"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rPr>
            </w:pPr>
            <w:proofErr w:type="spellStart"/>
            <w:r>
              <w:rPr>
                <w:rFonts w:ascii="Times New Roman" w:hAnsi="Times New Roman"/>
                <w:szCs w:val="24"/>
              </w:rPr>
              <w:t>要求内容</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lang w:eastAsia="zh-CN"/>
              </w:rPr>
            </w:pPr>
            <w:proofErr w:type="spellStart"/>
            <w:r>
              <w:rPr>
                <w:rFonts w:ascii="Arial Narrow" w:hAnsi="Arial Narrow"/>
                <w:bCs/>
                <w:szCs w:val="24"/>
              </w:rPr>
              <w:t>备注</w:t>
            </w:r>
            <w:proofErr w:type="spellEnd"/>
          </w:p>
        </w:tc>
      </w:tr>
      <w:tr w:rsidR="009D4108" w:rsidTr="003656F0">
        <w:trPr>
          <w:trHeight w:val="54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URS063</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供应方必须提供装箱单及下面的各项资料，并应协助用户编写确认文件，并与用户共同完成安装</w:t>
            </w:r>
            <w:r>
              <w:rPr>
                <w:rFonts w:ascii="Times New Roman" w:hAnsi="Times New Roman"/>
                <w:szCs w:val="24"/>
                <w:lang w:eastAsia="zh-CN"/>
              </w:rPr>
              <w:t>/</w:t>
            </w:r>
            <w:r>
              <w:rPr>
                <w:rFonts w:ascii="Times New Roman" w:hAnsi="Times New Roman"/>
                <w:szCs w:val="24"/>
                <w:lang w:eastAsia="zh-CN"/>
              </w:rPr>
              <w:t>运行确认。</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URS064</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所有文件资料均需提供电子版和中文纸质版，其中中文版纸质版为二份。</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4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URS065</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供方提供设备图纸、设备维护手册、操作手册、证书，标准操作规程电子文件等文件。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URS066</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整套系统的设计说明；制造、安装和调试进度计划表；</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URS067</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设计、制作和检测依据的标准和规范；</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4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URS068</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w:t>
            </w:r>
            <w:r>
              <w:rPr>
                <w:rFonts w:ascii="Times New Roman" w:hAnsi="Times New Roman"/>
                <w:szCs w:val="24"/>
                <w:lang w:eastAsia="zh-CN"/>
              </w:rPr>
              <w:t>在安装现场的</w:t>
            </w:r>
            <w:r>
              <w:rPr>
                <w:rFonts w:ascii="Times New Roman" w:hAnsi="Times New Roman"/>
                <w:szCs w:val="24"/>
                <w:lang w:eastAsia="zh-CN"/>
              </w:rPr>
              <w:t>)</w:t>
            </w:r>
            <w:r>
              <w:rPr>
                <w:rFonts w:ascii="Times New Roman" w:hAnsi="Times New Roman"/>
                <w:szCs w:val="24"/>
                <w:lang w:eastAsia="zh-CN"/>
              </w:rPr>
              <w:t>总体布置图；公用系统介质需求</w:t>
            </w:r>
            <w:r>
              <w:rPr>
                <w:rFonts w:ascii="Times New Roman" w:hAnsi="Times New Roman"/>
                <w:szCs w:val="24"/>
                <w:lang w:eastAsia="zh-CN"/>
              </w:rPr>
              <w:t>(</w:t>
            </w:r>
            <w:r>
              <w:rPr>
                <w:rFonts w:ascii="Times New Roman" w:hAnsi="Times New Roman"/>
                <w:szCs w:val="24"/>
                <w:lang w:eastAsia="zh-CN"/>
              </w:rPr>
              <w:t>如电、蒸汽压力、压缩空气用量等参数</w:t>
            </w:r>
            <w:r>
              <w:rPr>
                <w:rFonts w:ascii="Times New Roman" w:hAnsi="Times New Roman"/>
                <w:szCs w:val="24"/>
                <w:lang w:eastAsia="zh-CN"/>
              </w:rPr>
              <w:t>)</w:t>
            </w:r>
            <w:r>
              <w:rPr>
                <w:rFonts w:ascii="Times New Roman" w:hAnsi="Times New Roman"/>
                <w:szCs w:val="24"/>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4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URS069</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成套装置和各个设备、部件的技术参数表；运输、安装、使用操作和维护说明书；</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URS070</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设备日常维护保养规程；设备预防性维修规程；</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URS071</w:t>
            </w:r>
          </w:p>
        </w:tc>
        <w:tc>
          <w:tcPr>
            <w:tcW w:w="6509" w:type="dxa"/>
            <w:tcBorders>
              <w:top w:val="single" w:sz="8" w:space="0" w:color="auto"/>
              <w:left w:val="nil"/>
              <w:bottom w:val="single" w:sz="8" w:space="0" w:color="auto"/>
              <w:right w:val="single" w:sz="8" w:space="0" w:color="auto"/>
            </w:tcBorders>
            <w:shd w:val="clear" w:color="auto" w:fill="auto"/>
          </w:tcPr>
          <w:p w:rsidR="009D4108" w:rsidRDefault="009D4108" w:rsidP="009D4108">
            <w:pPr>
              <w:rPr>
                <w:rFonts w:ascii="Times New Roman" w:hAnsi="Times New Roman"/>
                <w:szCs w:val="24"/>
                <w:lang w:eastAsia="zh-CN"/>
              </w:rPr>
            </w:pPr>
            <w:r>
              <w:rPr>
                <w:rFonts w:ascii="Times New Roman" w:hAnsi="Times New Roman"/>
                <w:szCs w:val="24"/>
                <w:lang w:eastAsia="zh-CN"/>
              </w:rPr>
              <w:t>成套</w:t>
            </w:r>
            <w:r>
              <w:rPr>
                <w:rFonts w:ascii="Times New Roman" w:hAnsi="Times New Roman"/>
                <w:szCs w:val="24"/>
                <w:lang w:eastAsia="zh-CN"/>
              </w:rPr>
              <w:t>(</w:t>
            </w:r>
            <w:r>
              <w:rPr>
                <w:rFonts w:ascii="Times New Roman" w:hAnsi="Times New Roman"/>
                <w:szCs w:val="24"/>
                <w:lang w:eastAsia="zh-CN"/>
              </w:rPr>
              <w:t>整套</w:t>
            </w:r>
            <w:r>
              <w:rPr>
                <w:rFonts w:ascii="Times New Roman" w:hAnsi="Times New Roman"/>
                <w:szCs w:val="24"/>
                <w:lang w:eastAsia="zh-CN"/>
              </w:rPr>
              <w:t>)</w:t>
            </w:r>
            <w:r>
              <w:rPr>
                <w:rFonts w:ascii="Times New Roman" w:hAnsi="Times New Roman"/>
                <w:szCs w:val="24"/>
                <w:lang w:eastAsia="zh-CN"/>
              </w:rPr>
              <w:t>装置的合格证和质量保证书；</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URS072</w:t>
            </w:r>
          </w:p>
        </w:tc>
        <w:tc>
          <w:tcPr>
            <w:tcW w:w="6509" w:type="dxa"/>
            <w:tcBorders>
              <w:top w:val="single" w:sz="8" w:space="0" w:color="auto"/>
              <w:left w:val="nil"/>
              <w:bottom w:val="single" w:sz="8" w:space="0" w:color="auto"/>
              <w:right w:val="single" w:sz="8" w:space="0" w:color="auto"/>
            </w:tcBorders>
            <w:shd w:val="clear" w:color="auto" w:fill="auto"/>
          </w:tcPr>
          <w:p w:rsidR="009D4108" w:rsidRDefault="009D4108" w:rsidP="009D4108">
            <w:pPr>
              <w:rPr>
                <w:rFonts w:ascii="Times New Roman" w:hAnsi="Times New Roman"/>
                <w:szCs w:val="24"/>
                <w:lang w:eastAsia="zh-CN"/>
              </w:rPr>
            </w:pPr>
            <w:r>
              <w:rPr>
                <w:rFonts w:ascii="Times New Roman" w:hAnsi="Times New Roman"/>
                <w:szCs w:val="24"/>
                <w:lang w:eastAsia="zh-CN"/>
              </w:rPr>
              <w:t>原材料检测报告和检测证书；</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URS073</w:t>
            </w:r>
          </w:p>
        </w:tc>
        <w:tc>
          <w:tcPr>
            <w:tcW w:w="6509" w:type="dxa"/>
            <w:tcBorders>
              <w:top w:val="single" w:sz="8" w:space="0" w:color="auto"/>
              <w:left w:val="nil"/>
              <w:bottom w:val="single" w:sz="8" w:space="0" w:color="auto"/>
              <w:right w:val="single" w:sz="8" w:space="0" w:color="auto"/>
            </w:tcBorders>
            <w:shd w:val="clear" w:color="auto" w:fill="auto"/>
          </w:tcPr>
          <w:p w:rsidR="009D4108" w:rsidRDefault="009D4108" w:rsidP="009D4108">
            <w:pPr>
              <w:rPr>
                <w:rFonts w:ascii="Times New Roman" w:hAnsi="Times New Roman"/>
                <w:szCs w:val="24"/>
                <w:lang w:eastAsia="zh-CN"/>
              </w:rPr>
            </w:pPr>
            <w:r>
              <w:rPr>
                <w:rFonts w:ascii="Times New Roman" w:hAnsi="Times New Roman"/>
                <w:szCs w:val="24"/>
                <w:lang w:eastAsia="zh-CN"/>
              </w:rPr>
              <w:t>零部件和设备的合格证和使用说明书；零部件和设备检测报告和检测证书；</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URS074</w:t>
            </w:r>
          </w:p>
        </w:tc>
        <w:tc>
          <w:tcPr>
            <w:tcW w:w="6509" w:type="dxa"/>
            <w:tcBorders>
              <w:top w:val="single" w:sz="8" w:space="0" w:color="auto"/>
              <w:left w:val="nil"/>
              <w:bottom w:val="single" w:sz="8" w:space="0" w:color="auto"/>
              <w:right w:val="single" w:sz="8" w:space="0" w:color="auto"/>
            </w:tcBorders>
            <w:shd w:val="clear" w:color="auto" w:fill="auto"/>
          </w:tcPr>
          <w:p w:rsidR="009D4108" w:rsidRDefault="009D4108" w:rsidP="009D4108">
            <w:pPr>
              <w:rPr>
                <w:rFonts w:ascii="Times New Roman" w:hAnsi="Times New Roman"/>
                <w:szCs w:val="24"/>
                <w:lang w:eastAsia="zh-CN"/>
              </w:rPr>
            </w:pPr>
            <w:r>
              <w:rPr>
                <w:rFonts w:ascii="Times New Roman" w:hAnsi="Times New Roman"/>
                <w:szCs w:val="24"/>
                <w:lang w:eastAsia="zh-CN"/>
              </w:rPr>
              <w:t>设备相关变更控制记录与报告；</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URS075</w:t>
            </w:r>
          </w:p>
        </w:tc>
        <w:tc>
          <w:tcPr>
            <w:tcW w:w="6509" w:type="dxa"/>
            <w:tcBorders>
              <w:top w:val="single" w:sz="8" w:space="0" w:color="auto"/>
              <w:left w:val="nil"/>
              <w:bottom w:val="single" w:sz="8" w:space="0" w:color="auto"/>
              <w:right w:val="single" w:sz="8" w:space="0" w:color="auto"/>
            </w:tcBorders>
            <w:shd w:val="clear" w:color="auto" w:fill="auto"/>
          </w:tcPr>
          <w:p w:rsidR="009D4108" w:rsidRDefault="009D4108" w:rsidP="009D4108">
            <w:pPr>
              <w:rPr>
                <w:rFonts w:ascii="Times New Roman" w:hAnsi="Times New Roman"/>
                <w:szCs w:val="24"/>
                <w:lang w:eastAsia="zh-CN"/>
              </w:rPr>
            </w:pPr>
            <w:r>
              <w:rPr>
                <w:rFonts w:ascii="Times New Roman" w:hAnsi="Times New Roman"/>
                <w:szCs w:val="24"/>
                <w:lang w:eastAsia="zh-CN"/>
              </w:rPr>
              <w:t>提供压力容器监检报告及其他竣工资料和验证文件。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165285">
        <w:trPr>
          <w:trHeight w:val="390"/>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9D4108" w:rsidP="00165285">
            <w:pPr>
              <w:rPr>
                <w:rFonts w:ascii="Times New Roman" w:hAnsi="Times New Roman"/>
                <w:szCs w:val="24"/>
              </w:rPr>
            </w:pPr>
            <w:r>
              <w:rPr>
                <w:rFonts w:ascii="Times New Roman" w:hAnsi="Times New Roman"/>
                <w:szCs w:val="24"/>
              </w:rPr>
              <w:t>7</w:t>
            </w:r>
            <w:r w:rsidR="00165285">
              <w:rPr>
                <w:rFonts w:ascii="Times New Roman" w:hAnsi="Times New Roman"/>
                <w:szCs w:val="24"/>
              </w:rPr>
              <w:t>.</w:t>
            </w:r>
            <w:r w:rsidR="00165285">
              <w:rPr>
                <w:rFonts w:ascii="Times New Roman" w:hAnsi="Times New Roman"/>
                <w:szCs w:val="24"/>
              </w:rPr>
              <w:t>维护及备品零件要求</w:t>
            </w:r>
          </w:p>
        </w:tc>
      </w:tr>
      <w:tr w:rsidR="00165285">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rPr>
            </w:pPr>
            <w:proofErr w:type="spellStart"/>
            <w:r>
              <w:rPr>
                <w:rFonts w:ascii="Times New Roman" w:hAnsi="Times New Roman"/>
                <w:szCs w:val="24"/>
              </w:rPr>
              <w:t>序号</w:t>
            </w:r>
            <w:proofErr w:type="spellEnd"/>
          </w:p>
        </w:tc>
        <w:tc>
          <w:tcPr>
            <w:tcW w:w="6509"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rPr>
            </w:pPr>
            <w:proofErr w:type="spellStart"/>
            <w:r>
              <w:rPr>
                <w:rFonts w:ascii="Times New Roman" w:hAnsi="Times New Roman"/>
                <w:szCs w:val="24"/>
              </w:rPr>
              <w:t>要求内容</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lang w:eastAsia="zh-CN"/>
              </w:rPr>
            </w:pPr>
            <w:proofErr w:type="spellStart"/>
            <w:r>
              <w:rPr>
                <w:rFonts w:ascii="Arial Narrow" w:hAnsi="Arial Narrow"/>
                <w:bCs/>
                <w:szCs w:val="24"/>
              </w:rPr>
              <w:t>备注</w:t>
            </w:r>
            <w:proofErr w:type="spellEnd"/>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URS076</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本机保修期限</w:t>
            </w:r>
            <w:r>
              <w:rPr>
                <w:rFonts w:ascii="Times New Roman" w:hAnsi="Times New Roman"/>
                <w:szCs w:val="24"/>
                <w:lang w:eastAsia="zh-CN"/>
              </w:rPr>
              <w:t>2</w:t>
            </w:r>
            <w:r>
              <w:rPr>
                <w:rFonts w:ascii="Times New Roman" w:hAnsi="Times New Roman"/>
                <w:szCs w:val="24"/>
                <w:lang w:eastAsia="zh-CN"/>
              </w:rPr>
              <w:t>年，从安装试车完成</w:t>
            </w:r>
            <w:proofErr w:type="gramStart"/>
            <w:r>
              <w:rPr>
                <w:rFonts w:ascii="Times New Roman" w:hAnsi="Times New Roman"/>
                <w:szCs w:val="24"/>
                <w:lang w:eastAsia="zh-CN"/>
              </w:rPr>
              <w:t>验收日</w:t>
            </w:r>
            <w:proofErr w:type="gramEnd"/>
            <w:r>
              <w:rPr>
                <w:rFonts w:ascii="Times New Roman" w:hAnsi="Times New Roman"/>
                <w:szCs w:val="24"/>
                <w:lang w:eastAsia="zh-CN"/>
              </w:rPr>
              <w:t>起，保修期限内供应</w:t>
            </w:r>
            <w:proofErr w:type="gramStart"/>
            <w:r>
              <w:rPr>
                <w:rFonts w:ascii="Times New Roman" w:hAnsi="Times New Roman"/>
                <w:szCs w:val="24"/>
                <w:lang w:eastAsia="zh-CN"/>
              </w:rPr>
              <w:t>商至少</w:t>
            </w:r>
            <w:proofErr w:type="gramEnd"/>
            <w:r>
              <w:rPr>
                <w:rFonts w:ascii="Times New Roman" w:hAnsi="Times New Roman"/>
                <w:szCs w:val="24"/>
                <w:lang w:eastAsia="zh-CN"/>
              </w:rPr>
              <w:t>免费检修保养</w:t>
            </w:r>
            <w:r>
              <w:rPr>
                <w:rFonts w:ascii="Times New Roman" w:hAnsi="Times New Roman"/>
                <w:szCs w:val="24"/>
                <w:lang w:eastAsia="zh-CN"/>
              </w:rPr>
              <w:t>4</w:t>
            </w:r>
            <w:r>
              <w:rPr>
                <w:rFonts w:ascii="Times New Roman" w:hAnsi="Times New Roman"/>
                <w:szCs w:val="24"/>
                <w:lang w:eastAsia="zh-CN"/>
              </w:rPr>
              <w:t>次。</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URS077</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供应商应提供备品配件清单，并提供预防维护位置、时间表、设备状态和指南（设备检修维护计划表）。</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78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URS078</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随机提供不少于一年设备运行需要的易损零部件及零部件清单，对易损件及加工周期长的零件，主要电气元件，外购</w:t>
            </w:r>
            <w:proofErr w:type="gramStart"/>
            <w:r>
              <w:rPr>
                <w:rFonts w:ascii="Times New Roman" w:hAnsi="Times New Roman"/>
                <w:szCs w:val="24"/>
                <w:lang w:eastAsia="zh-CN"/>
              </w:rPr>
              <w:t>件保证</w:t>
            </w:r>
            <w:proofErr w:type="gramEnd"/>
            <w:r>
              <w:rPr>
                <w:rFonts w:ascii="Times New Roman" w:hAnsi="Times New Roman"/>
                <w:szCs w:val="24"/>
                <w:lang w:eastAsia="zh-CN"/>
              </w:rPr>
              <w:t>有足够的库存，并能一周内到货。</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6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URS079</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对用户技术问题提供全年每天</w:t>
            </w:r>
            <w:r>
              <w:rPr>
                <w:rFonts w:ascii="Times New Roman" w:hAnsi="Times New Roman"/>
                <w:szCs w:val="24"/>
                <w:lang w:eastAsia="zh-CN"/>
              </w:rPr>
              <w:t>24</w:t>
            </w:r>
            <w:r>
              <w:rPr>
                <w:rFonts w:ascii="Times New Roman" w:hAnsi="Times New Roman"/>
                <w:szCs w:val="24"/>
                <w:lang w:eastAsia="zh-CN"/>
              </w:rPr>
              <w:t>小时的咨询解答服务。</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URS080</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机器试车后于保修期限内其消耗的备品配件及电气零件需由供应商负责免费供应修缮或更换</w:t>
            </w:r>
            <w:r>
              <w:rPr>
                <w:rFonts w:ascii="Times New Roman" w:hAnsi="Times New Roman" w:hint="eastAsia"/>
                <w:szCs w:val="24"/>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URS081</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供应商应该保证从供应之日起</w:t>
            </w:r>
            <w:r>
              <w:rPr>
                <w:rFonts w:ascii="Times New Roman" w:hAnsi="Times New Roman"/>
                <w:szCs w:val="24"/>
                <w:lang w:eastAsia="zh-CN"/>
              </w:rPr>
              <w:t>10</w:t>
            </w:r>
            <w:r>
              <w:rPr>
                <w:rFonts w:ascii="Times New Roman" w:hAnsi="Times New Roman"/>
                <w:szCs w:val="24"/>
                <w:lang w:eastAsia="zh-CN"/>
              </w:rPr>
              <w:t>年内提供零配件。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URS082</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供应商应该列出两年内正常所需配件清单、数量及价格。</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URS083</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如订货期内任何配件标准变化，供应商应该通知客户。</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lastRenderedPageBreak/>
              <w:t>URS084</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技术文件中应有按功能部件区分、针对每一部件所做的简明图册，以便于维护迅速辨识，且能与厂家沟通无碍。</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URS085</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产品确因制造质量不良而不能正常工作时，制造厂应在保修期内负责免费为用户修理或更换零件。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165285">
        <w:trPr>
          <w:trHeight w:val="390"/>
        </w:trPr>
        <w:tc>
          <w:tcPr>
            <w:tcW w:w="7670" w:type="dxa"/>
            <w:gridSpan w:val="3"/>
            <w:tcBorders>
              <w:top w:val="single" w:sz="8" w:space="0" w:color="auto"/>
              <w:left w:val="single" w:sz="8" w:space="0" w:color="auto"/>
              <w:bottom w:val="single" w:sz="8" w:space="0" w:color="auto"/>
              <w:right w:val="nil"/>
            </w:tcBorders>
            <w:shd w:val="clear" w:color="auto" w:fill="auto"/>
            <w:vAlign w:val="center"/>
          </w:tcPr>
          <w:p w:rsidR="00165285" w:rsidRDefault="009D4108" w:rsidP="00165285">
            <w:pPr>
              <w:rPr>
                <w:rFonts w:ascii="Times New Roman" w:hAnsi="Times New Roman"/>
                <w:szCs w:val="24"/>
              </w:rPr>
            </w:pPr>
            <w:r>
              <w:rPr>
                <w:rFonts w:ascii="Times New Roman" w:hAnsi="Times New Roman"/>
                <w:szCs w:val="24"/>
              </w:rPr>
              <w:t>8</w:t>
            </w:r>
            <w:r w:rsidR="00165285">
              <w:rPr>
                <w:rFonts w:ascii="Times New Roman" w:hAnsi="Times New Roman"/>
                <w:szCs w:val="24"/>
              </w:rPr>
              <w:t>.</w:t>
            </w:r>
            <w:r w:rsidR="00165285">
              <w:rPr>
                <w:rFonts w:ascii="Times New Roman" w:hAnsi="Times New Roman"/>
                <w:szCs w:val="24"/>
              </w:rPr>
              <w:t>供货周期要求</w:t>
            </w:r>
          </w:p>
        </w:tc>
        <w:tc>
          <w:tcPr>
            <w:tcW w:w="1276" w:type="dxa"/>
            <w:tcBorders>
              <w:top w:val="single" w:sz="8" w:space="0" w:color="auto"/>
              <w:left w:val="nil"/>
              <w:bottom w:val="single" w:sz="8" w:space="0" w:color="auto"/>
              <w:right w:val="nil"/>
            </w:tcBorders>
            <w:shd w:val="clear" w:color="auto" w:fill="auto"/>
            <w:vAlign w:val="center"/>
          </w:tcPr>
          <w:p w:rsidR="00165285" w:rsidRDefault="00165285" w:rsidP="00165285">
            <w:pPr>
              <w:rPr>
                <w:rFonts w:ascii="Times New Roman" w:hAnsi="Times New Roman"/>
                <w:sz w:val="20"/>
                <w:lang w:eastAsia="zh-CN"/>
              </w:rPr>
            </w:pPr>
          </w:p>
        </w:tc>
        <w:tc>
          <w:tcPr>
            <w:tcW w:w="1275"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rPr>
                <w:rFonts w:ascii="Times New Roman" w:hAnsi="Times New Roman"/>
                <w:sz w:val="20"/>
                <w:lang w:eastAsia="zh-CN"/>
              </w:rPr>
            </w:pPr>
          </w:p>
        </w:tc>
      </w:tr>
      <w:tr w:rsidR="00165285">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rPr>
            </w:pPr>
            <w:proofErr w:type="spellStart"/>
            <w:r>
              <w:rPr>
                <w:rFonts w:ascii="Times New Roman" w:hAnsi="Times New Roman"/>
                <w:szCs w:val="24"/>
              </w:rPr>
              <w:t>序号</w:t>
            </w:r>
            <w:proofErr w:type="spellEnd"/>
          </w:p>
        </w:tc>
        <w:tc>
          <w:tcPr>
            <w:tcW w:w="6509"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rPr>
            </w:pPr>
            <w:proofErr w:type="spellStart"/>
            <w:r>
              <w:rPr>
                <w:rFonts w:ascii="Times New Roman" w:hAnsi="Times New Roman"/>
                <w:szCs w:val="24"/>
              </w:rPr>
              <w:t>要求内容</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lang w:eastAsia="zh-CN"/>
              </w:rPr>
            </w:pPr>
            <w:proofErr w:type="spellStart"/>
            <w:r>
              <w:rPr>
                <w:rFonts w:ascii="Arial Narrow" w:hAnsi="Arial Narrow"/>
                <w:bCs/>
                <w:szCs w:val="24"/>
              </w:rPr>
              <w:t>备注</w:t>
            </w:r>
            <w:proofErr w:type="spellEnd"/>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URS086</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供应商应当在合同期限内完成设备的制作，并完成</w:t>
            </w:r>
            <w:r>
              <w:rPr>
                <w:rFonts w:ascii="Times New Roman" w:hAnsi="Times New Roman"/>
                <w:szCs w:val="24"/>
                <w:lang w:eastAsia="zh-CN"/>
              </w:rPr>
              <w:t>FAT</w:t>
            </w:r>
            <w:r>
              <w:rPr>
                <w:rFonts w:ascii="Times New Roman" w:hAnsi="Times New Roman"/>
                <w:szCs w:val="24"/>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URS087</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供应商应当在接到发货通知</w:t>
            </w:r>
            <w:r>
              <w:rPr>
                <w:rFonts w:ascii="Times New Roman" w:hAnsi="Times New Roman"/>
                <w:szCs w:val="24"/>
                <w:lang w:eastAsia="zh-CN"/>
              </w:rPr>
              <w:t>3</w:t>
            </w:r>
            <w:r>
              <w:rPr>
                <w:rFonts w:ascii="Times New Roman" w:hAnsi="Times New Roman"/>
                <w:szCs w:val="24"/>
                <w:lang w:eastAsia="zh-CN"/>
              </w:rPr>
              <w:t>天内将设备运抵公司。</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165285">
        <w:trPr>
          <w:trHeight w:val="390"/>
        </w:trPr>
        <w:tc>
          <w:tcPr>
            <w:tcW w:w="7670" w:type="dxa"/>
            <w:gridSpan w:val="3"/>
            <w:tcBorders>
              <w:top w:val="single" w:sz="8" w:space="0" w:color="auto"/>
              <w:left w:val="single" w:sz="8" w:space="0" w:color="auto"/>
              <w:bottom w:val="single" w:sz="8" w:space="0" w:color="auto"/>
              <w:right w:val="nil"/>
            </w:tcBorders>
            <w:shd w:val="clear" w:color="auto" w:fill="auto"/>
            <w:vAlign w:val="center"/>
          </w:tcPr>
          <w:p w:rsidR="00165285" w:rsidRDefault="009D4108" w:rsidP="00165285">
            <w:pPr>
              <w:rPr>
                <w:rFonts w:ascii="Times New Roman" w:hAnsi="Times New Roman"/>
                <w:szCs w:val="24"/>
              </w:rPr>
            </w:pPr>
            <w:r>
              <w:rPr>
                <w:rFonts w:ascii="Times New Roman" w:hAnsi="Times New Roman"/>
                <w:szCs w:val="24"/>
              </w:rPr>
              <w:t>9</w:t>
            </w:r>
            <w:r w:rsidR="00165285">
              <w:rPr>
                <w:rFonts w:ascii="Times New Roman" w:hAnsi="Times New Roman"/>
                <w:szCs w:val="24"/>
              </w:rPr>
              <w:t>.</w:t>
            </w:r>
            <w:r w:rsidR="00165285">
              <w:rPr>
                <w:rFonts w:ascii="Times New Roman" w:hAnsi="Times New Roman"/>
                <w:szCs w:val="24"/>
              </w:rPr>
              <w:t>安装调试要求</w:t>
            </w:r>
          </w:p>
        </w:tc>
        <w:tc>
          <w:tcPr>
            <w:tcW w:w="1276" w:type="dxa"/>
            <w:tcBorders>
              <w:top w:val="single" w:sz="8" w:space="0" w:color="auto"/>
              <w:left w:val="nil"/>
              <w:bottom w:val="single" w:sz="8" w:space="0" w:color="auto"/>
              <w:right w:val="nil"/>
            </w:tcBorders>
            <w:shd w:val="clear" w:color="auto" w:fill="auto"/>
            <w:vAlign w:val="center"/>
          </w:tcPr>
          <w:p w:rsidR="00165285" w:rsidRDefault="00165285" w:rsidP="00165285">
            <w:pPr>
              <w:rPr>
                <w:rFonts w:ascii="Times New Roman" w:hAnsi="Times New Roman"/>
                <w:sz w:val="20"/>
                <w:lang w:eastAsia="zh-CN"/>
              </w:rPr>
            </w:pPr>
          </w:p>
        </w:tc>
        <w:tc>
          <w:tcPr>
            <w:tcW w:w="1275"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rPr>
                <w:rFonts w:ascii="Times New Roman" w:hAnsi="Times New Roman"/>
                <w:sz w:val="20"/>
                <w:lang w:eastAsia="zh-CN"/>
              </w:rPr>
            </w:pPr>
          </w:p>
        </w:tc>
      </w:tr>
      <w:tr w:rsidR="00165285">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rPr>
            </w:pPr>
            <w:proofErr w:type="spellStart"/>
            <w:r>
              <w:rPr>
                <w:rFonts w:ascii="Times New Roman" w:hAnsi="Times New Roman"/>
                <w:szCs w:val="24"/>
              </w:rPr>
              <w:t>序号</w:t>
            </w:r>
            <w:proofErr w:type="spellEnd"/>
          </w:p>
        </w:tc>
        <w:tc>
          <w:tcPr>
            <w:tcW w:w="6509"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rPr>
            </w:pPr>
            <w:proofErr w:type="spellStart"/>
            <w:r>
              <w:rPr>
                <w:rFonts w:ascii="Times New Roman" w:hAnsi="Times New Roman"/>
                <w:szCs w:val="24"/>
              </w:rPr>
              <w:t>要求内容</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lang w:eastAsia="zh-CN"/>
              </w:rPr>
            </w:pPr>
            <w:proofErr w:type="spellStart"/>
            <w:r>
              <w:rPr>
                <w:rFonts w:ascii="Arial Narrow" w:hAnsi="Arial Narrow"/>
                <w:bCs/>
                <w:szCs w:val="24"/>
              </w:rPr>
              <w:t>备注</w:t>
            </w:r>
            <w:proofErr w:type="spellEnd"/>
          </w:p>
        </w:tc>
      </w:tr>
      <w:tr w:rsidR="009D4108" w:rsidTr="003656F0">
        <w:trPr>
          <w:trHeight w:val="78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URS088</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机器到货拆除外包装</w:t>
            </w:r>
            <w:proofErr w:type="gramStart"/>
            <w:r>
              <w:rPr>
                <w:rFonts w:ascii="Times New Roman" w:hAnsi="Times New Roman"/>
                <w:szCs w:val="24"/>
                <w:lang w:eastAsia="zh-CN"/>
              </w:rPr>
              <w:t>时供应</w:t>
            </w:r>
            <w:proofErr w:type="gramEnd"/>
            <w:r>
              <w:rPr>
                <w:rFonts w:ascii="Times New Roman" w:hAnsi="Times New Roman"/>
                <w:szCs w:val="24"/>
                <w:lang w:eastAsia="zh-CN"/>
              </w:rPr>
              <w:t>商必需陪同现场人员进行拆箱，如供应商授权需方自行拆箱，拆箱后如发现机器及零配件有任何损坏、缺少，供应商应负全责完善。</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103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URS089</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rPr>
            </w:pPr>
            <w:r>
              <w:rPr>
                <w:rFonts w:ascii="Times New Roman" w:hAnsi="Times New Roman"/>
                <w:szCs w:val="24"/>
                <w:lang w:eastAsia="zh-CN"/>
              </w:rPr>
              <w:t>设备具备安装条件后，需方书面通知供应商，供应方须在</w:t>
            </w:r>
            <w:r>
              <w:rPr>
                <w:rFonts w:ascii="Times New Roman" w:hAnsi="Times New Roman"/>
                <w:szCs w:val="24"/>
                <w:lang w:eastAsia="zh-CN"/>
              </w:rPr>
              <w:t>3</w:t>
            </w:r>
            <w:r>
              <w:rPr>
                <w:rFonts w:ascii="Times New Roman" w:hAnsi="Times New Roman"/>
                <w:szCs w:val="24"/>
                <w:lang w:eastAsia="zh-CN"/>
              </w:rPr>
              <w:t>日内派技术人员到达需方现场，进行安装。具备试机调试条件后，供方</w:t>
            </w:r>
            <w:r>
              <w:rPr>
                <w:rFonts w:ascii="Times New Roman" w:hAnsi="Times New Roman"/>
                <w:szCs w:val="24"/>
                <w:lang w:eastAsia="zh-CN"/>
              </w:rPr>
              <w:t>5</w:t>
            </w:r>
            <w:r>
              <w:rPr>
                <w:rFonts w:ascii="Times New Roman" w:hAnsi="Times New Roman"/>
                <w:szCs w:val="24"/>
                <w:lang w:eastAsia="zh-CN"/>
              </w:rPr>
              <w:t>日内完成调试（特殊情况下不能正常调试完成的以双方协商的时限为准）。</w:t>
            </w:r>
            <w:proofErr w:type="spellStart"/>
            <w:r>
              <w:rPr>
                <w:rFonts w:ascii="Times New Roman" w:hAnsi="Times New Roman"/>
                <w:szCs w:val="24"/>
              </w:rPr>
              <w:t>安装调试人员费用由供方承担</w:t>
            </w:r>
            <w:proofErr w:type="spellEnd"/>
            <w:r>
              <w:rPr>
                <w:rFonts w:ascii="Times New Roman" w:hAnsi="Times New Roman"/>
                <w:szCs w:val="24"/>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URS090</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安装过程供方负责的范围：要根据现场情况，进行设备安装，设备进场后需要的安装施工等均须符合卫生要求，便于清洁。</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URS091</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安装过程需方负责的范围：安装设备需要的辅助设施</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URS092</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试车零件更换等寄送费用，由供应商负责。</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URS093</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供应商进厂施工须遵守需方施工规定</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165285">
        <w:trPr>
          <w:trHeight w:val="390"/>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9D4108">
            <w:pPr>
              <w:rPr>
                <w:rFonts w:ascii="Times New Roman" w:hAnsi="Times New Roman"/>
                <w:szCs w:val="24"/>
              </w:rPr>
            </w:pPr>
            <w:r>
              <w:rPr>
                <w:rFonts w:ascii="Times New Roman" w:hAnsi="Times New Roman"/>
                <w:szCs w:val="24"/>
              </w:rPr>
              <w:t>1</w:t>
            </w:r>
            <w:r w:rsidR="009D4108">
              <w:rPr>
                <w:rFonts w:ascii="Times New Roman" w:hAnsi="Times New Roman"/>
                <w:szCs w:val="24"/>
              </w:rPr>
              <w:t>0</w:t>
            </w:r>
            <w:r>
              <w:rPr>
                <w:rFonts w:ascii="Times New Roman" w:hAnsi="Times New Roman"/>
                <w:szCs w:val="24"/>
              </w:rPr>
              <w:t>.</w:t>
            </w:r>
            <w:r>
              <w:rPr>
                <w:rFonts w:ascii="Times New Roman" w:hAnsi="Times New Roman"/>
                <w:szCs w:val="24"/>
              </w:rPr>
              <w:t>验收及培训要求</w:t>
            </w:r>
          </w:p>
        </w:tc>
      </w:tr>
      <w:tr w:rsidR="00165285">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rPr>
            </w:pPr>
            <w:proofErr w:type="spellStart"/>
            <w:r>
              <w:rPr>
                <w:rFonts w:ascii="Times New Roman" w:hAnsi="Times New Roman"/>
                <w:szCs w:val="24"/>
              </w:rPr>
              <w:t>序号</w:t>
            </w:r>
            <w:proofErr w:type="spellEnd"/>
          </w:p>
        </w:tc>
        <w:tc>
          <w:tcPr>
            <w:tcW w:w="6509"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rPr>
            </w:pPr>
            <w:proofErr w:type="spellStart"/>
            <w:r>
              <w:rPr>
                <w:rFonts w:ascii="Times New Roman" w:hAnsi="Times New Roman"/>
                <w:szCs w:val="24"/>
              </w:rPr>
              <w:t>要求内容</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lang w:eastAsia="zh-CN"/>
              </w:rPr>
            </w:pPr>
            <w:proofErr w:type="spellStart"/>
            <w:r>
              <w:rPr>
                <w:rFonts w:ascii="Arial Narrow" w:hAnsi="Arial Narrow"/>
                <w:bCs/>
                <w:szCs w:val="24"/>
              </w:rPr>
              <w:t>备注</w:t>
            </w:r>
            <w:proofErr w:type="spellEnd"/>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URS094</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依照供应商提供的机器性能</w:t>
            </w:r>
            <w:r>
              <w:rPr>
                <w:rFonts w:ascii="Times New Roman" w:hAnsi="Times New Roman" w:hint="eastAsia"/>
                <w:szCs w:val="24"/>
                <w:lang w:eastAsia="zh-CN"/>
              </w:rPr>
              <w:t>、</w:t>
            </w:r>
            <w:r>
              <w:rPr>
                <w:rFonts w:ascii="Times New Roman" w:hAnsi="Times New Roman"/>
                <w:szCs w:val="24"/>
                <w:lang w:eastAsia="zh-CN"/>
              </w:rPr>
              <w:t>合同内容条件及</w:t>
            </w:r>
            <w:r>
              <w:rPr>
                <w:rFonts w:ascii="Times New Roman" w:hAnsi="Times New Roman"/>
                <w:szCs w:val="24"/>
                <w:lang w:eastAsia="zh-CN"/>
              </w:rPr>
              <w:t>URS</w:t>
            </w:r>
            <w:r>
              <w:rPr>
                <w:rFonts w:ascii="Times New Roman" w:hAnsi="Times New Roman"/>
                <w:szCs w:val="24"/>
                <w:lang w:eastAsia="zh-CN"/>
              </w:rPr>
              <w:t>逐一验收。</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URS095</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机器完成安装后供应商应有技术人员协同我方进行产品试</w:t>
            </w:r>
            <w:r>
              <w:rPr>
                <w:rFonts w:ascii="Times New Roman" w:hAnsi="Times New Roman" w:hint="eastAsia"/>
                <w:szCs w:val="24"/>
                <w:lang w:eastAsia="zh-CN"/>
              </w:rPr>
              <w:t>车</w:t>
            </w:r>
            <w:r>
              <w:rPr>
                <w:rFonts w:ascii="Times New Roman" w:hAnsi="Times New Roman"/>
                <w:szCs w:val="24"/>
                <w:lang w:eastAsia="zh-CN"/>
              </w:rPr>
              <w:t>。</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78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URS096</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试车期限为</w:t>
            </w:r>
            <w:r>
              <w:rPr>
                <w:rFonts w:ascii="Times New Roman" w:hAnsi="Times New Roman"/>
                <w:szCs w:val="24"/>
                <w:lang w:eastAsia="zh-CN"/>
              </w:rPr>
              <w:t>1</w:t>
            </w:r>
            <w:r>
              <w:rPr>
                <w:rFonts w:ascii="Times New Roman" w:hAnsi="Times New Roman"/>
                <w:szCs w:val="24"/>
                <w:lang w:eastAsia="zh-CN"/>
              </w:rPr>
              <w:t>个月，如</w:t>
            </w:r>
            <w:r>
              <w:rPr>
                <w:rFonts w:ascii="Times New Roman" w:hAnsi="Times New Roman"/>
                <w:szCs w:val="24"/>
                <w:lang w:eastAsia="zh-CN"/>
              </w:rPr>
              <w:t>1</w:t>
            </w:r>
            <w:r>
              <w:rPr>
                <w:rFonts w:ascii="Times New Roman" w:hAnsi="Times New Roman"/>
                <w:szCs w:val="24"/>
                <w:lang w:eastAsia="zh-CN"/>
              </w:rPr>
              <w:t>个月内该设备始终无法完成连续三批合格产品时，供应商无条件免费收回该机器，其运费、装箱费由供应商负责、全额退回设备已付货款。</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78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URS097</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设备供应商应负责免费对技术管理人员、操作人员、维修人员进行结构原理、控制原理、设备性能、操作、维修保养、故障排除及注意事项等基本知识的培训，使我方人员至一定熟练程度</w:t>
            </w:r>
            <w:r>
              <w:rPr>
                <w:rFonts w:ascii="Times New Roman" w:hAnsi="Times New Roman"/>
                <w:szCs w:val="24"/>
                <w:lang w:eastAsia="zh-CN"/>
              </w:rPr>
              <w:t>,</w:t>
            </w:r>
            <w:r>
              <w:rPr>
                <w:rFonts w:ascii="Times New Roman" w:hAnsi="Times New Roman"/>
                <w:szCs w:val="24"/>
                <w:lang w:eastAsia="zh-CN"/>
              </w:rPr>
              <w:t>由双方人员认可。</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URS098</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如果有任何系统改进，在定期的基础上，供应商应通知用户</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165285">
        <w:trPr>
          <w:trHeight w:val="390"/>
        </w:trPr>
        <w:tc>
          <w:tcPr>
            <w:tcW w:w="102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9D4108">
            <w:pPr>
              <w:rPr>
                <w:rFonts w:ascii="Times New Roman" w:hAnsi="Times New Roman"/>
                <w:szCs w:val="24"/>
              </w:rPr>
            </w:pPr>
            <w:r>
              <w:rPr>
                <w:rFonts w:ascii="Times New Roman" w:hAnsi="Times New Roman"/>
                <w:szCs w:val="24"/>
              </w:rPr>
              <w:t>1</w:t>
            </w:r>
            <w:r w:rsidR="009D4108">
              <w:rPr>
                <w:rFonts w:ascii="Times New Roman" w:hAnsi="Times New Roman"/>
                <w:szCs w:val="24"/>
              </w:rPr>
              <w:t>1</w:t>
            </w:r>
            <w:r>
              <w:rPr>
                <w:rFonts w:ascii="Times New Roman" w:hAnsi="Times New Roman"/>
                <w:szCs w:val="24"/>
              </w:rPr>
              <w:t>.</w:t>
            </w:r>
            <w:r>
              <w:rPr>
                <w:rFonts w:ascii="Times New Roman" w:hAnsi="Times New Roman"/>
                <w:szCs w:val="24"/>
              </w:rPr>
              <w:t>其他</w:t>
            </w:r>
          </w:p>
        </w:tc>
      </w:tr>
      <w:tr w:rsidR="00165285">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rPr>
            </w:pPr>
            <w:proofErr w:type="spellStart"/>
            <w:r>
              <w:rPr>
                <w:rFonts w:ascii="Times New Roman" w:hAnsi="Times New Roman"/>
                <w:szCs w:val="24"/>
              </w:rPr>
              <w:t>序号</w:t>
            </w:r>
            <w:proofErr w:type="spellEnd"/>
          </w:p>
        </w:tc>
        <w:tc>
          <w:tcPr>
            <w:tcW w:w="6509"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rPr>
            </w:pPr>
            <w:proofErr w:type="spellStart"/>
            <w:r>
              <w:rPr>
                <w:rFonts w:ascii="Times New Roman" w:hAnsi="Times New Roman"/>
                <w:szCs w:val="24"/>
              </w:rPr>
              <w:t>要求内容</w:t>
            </w:r>
            <w:proofErr w:type="spellEnd"/>
          </w:p>
        </w:tc>
        <w:tc>
          <w:tcPr>
            <w:tcW w:w="1276" w:type="dxa"/>
            <w:tcBorders>
              <w:top w:val="single" w:sz="8" w:space="0" w:color="auto"/>
              <w:left w:val="nil"/>
              <w:bottom w:val="single" w:sz="8" w:space="0" w:color="auto"/>
              <w:right w:val="single" w:sz="8" w:space="0" w:color="auto"/>
            </w:tcBorders>
            <w:shd w:val="clear" w:color="auto" w:fill="auto"/>
            <w:vAlign w:val="center"/>
          </w:tcPr>
          <w:p w:rsidR="00165285" w:rsidRDefault="00165285" w:rsidP="00165285">
            <w:pPr>
              <w:jc w:val="center"/>
              <w:rPr>
                <w:rFonts w:ascii="Times New Roman" w:hAnsi="Times New Roman"/>
                <w:szCs w:val="24"/>
                <w:lang w:eastAsia="zh-CN"/>
              </w:rPr>
            </w:pPr>
            <w:proofErr w:type="spellStart"/>
            <w:r>
              <w:rPr>
                <w:rFonts w:ascii="Times New Roman" w:hAnsi="Times New Roman"/>
              </w:rPr>
              <w:t>期望</w:t>
            </w:r>
            <w:proofErr w:type="spellEnd"/>
            <w:r>
              <w:rPr>
                <w:rFonts w:ascii="Times New Roman" w:hAnsi="Times New Roman"/>
              </w:rPr>
              <w:t>/</w:t>
            </w: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bottom"/>
          </w:tcPr>
          <w:p w:rsidR="00165285" w:rsidRDefault="00165285" w:rsidP="00165285">
            <w:pPr>
              <w:jc w:val="center"/>
              <w:rPr>
                <w:rFonts w:ascii="Times New Roman" w:hAnsi="Times New Roman"/>
                <w:szCs w:val="24"/>
                <w:lang w:eastAsia="zh-CN"/>
              </w:rPr>
            </w:pPr>
            <w:proofErr w:type="spellStart"/>
            <w:r>
              <w:rPr>
                <w:rFonts w:ascii="Arial Narrow" w:hAnsi="Arial Narrow"/>
                <w:bCs/>
                <w:szCs w:val="24"/>
              </w:rPr>
              <w:t>备注</w:t>
            </w:r>
            <w:proofErr w:type="spellEnd"/>
          </w:p>
        </w:tc>
      </w:tr>
      <w:tr w:rsidR="009D4108" w:rsidTr="003656F0">
        <w:trPr>
          <w:trHeight w:val="780"/>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rFonts w:ascii="宋体" w:hAnsi="宋体"/>
                <w:color w:val="000000"/>
                <w:sz w:val="22"/>
                <w:szCs w:val="22"/>
                <w:lang w:eastAsia="zh-CN"/>
              </w:rPr>
            </w:pPr>
            <w:r>
              <w:rPr>
                <w:rFonts w:hint="eastAsia"/>
                <w:color w:val="000000"/>
                <w:sz w:val="22"/>
                <w:szCs w:val="22"/>
              </w:rPr>
              <w:t>URS099</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本文件中规定基本内容，技术数据及参考文件等，以及各项要求供应商提供资料，若有任何问题应于合同签订前告知我方，在合同上说明，否则本文件的各项内容均列入设备到货</w:t>
            </w:r>
            <w:r>
              <w:rPr>
                <w:rFonts w:ascii="Times New Roman" w:hAnsi="Times New Roman"/>
                <w:szCs w:val="24"/>
                <w:lang w:eastAsia="zh-CN"/>
              </w:rPr>
              <w:lastRenderedPageBreak/>
              <w:t>验收的依据。</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lastRenderedPageBreak/>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52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lastRenderedPageBreak/>
              <w:t>URS100</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供应商在报价中需要将所有需要提供的辅助设施如电、压缩空气等列举清楚，若有列举不明之项目，发生费用全部由供应商承担。</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URS101</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本</w:t>
            </w:r>
            <w:r>
              <w:rPr>
                <w:rFonts w:ascii="Times New Roman" w:hAnsi="Times New Roman"/>
                <w:szCs w:val="24"/>
                <w:lang w:eastAsia="zh-CN"/>
              </w:rPr>
              <w:t>URS</w:t>
            </w:r>
            <w:r>
              <w:rPr>
                <w:rFonts w:ascii="Times New Roman" w:hAnsi="Times New Roman"/>
                <w:szCs w:val="24"/>
                <w:lang w:eastAsia="zh-CN"/>
              </w:rPr>
              <w:t>文件作为合同附件，与合同具有同等法律效应，作为到货验收的依据。</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URS102</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对本项目的具体制作要求均应按照合同及本文件的要求</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r w:rsidR="009D4108" w:rsidTr="003656F0">
        <w:trPr>
          <w:trHeight w:val="315"/>
        </w:trPr>
        <w:tc>
          <w:tcPr>
            <w:tcW w:w="116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D4108" w:rsidRDefault="009D4108" w:rsidP="009D4108">
            <w:pPr>
              <w:rPr>
                <w:color w:val="000000"/>
                <w:sz w:val="22"/>
                <w:szCs w:val="22"/>
              </w:rPr>
            </w:pPr>
            <w:r>
              <w:rPr>
                <w:rFonts w:hint="eastAsia"/>
                <w:color w:val="000000"/>
                <w:sz w:val="22"/>
                <w:szCs w:val="22"/>
              </w:rPr>
              <w:t>URS103</w:t>
            </w:r>
          </w:p>
        </w:tc>
        <w:tc>
          <w:tcPr>
            <w:tcW w:w="6509" w:type="dxa"/>
            <w:tcBorders>
              <w:top w:val="single" w:sz="8" w:space="0" w:color="auto"/>
              <w:left w:val="nil"/>
              <w:bottom w:val="single" w:sz="8" w:space="0" w:color="auto"/>
              <w:right w:val="single" w:sz="8" w:space="0" w:color="auto"/>
            </w:tcBorders>
            <w:shd w:val="clear" w:color="auto" w:fill="auto"/>
            <w:vAlign w:val="bottom"/>
          </w:tcPr>
          <w:p w:rsidR="009D4108" w:rsidRDefault="009D4108" w:rsidP="009D4108">
            <w:pPr>
              <w:rPr>
                <w:rFonts w:ascii="Times New Roman" w:hAnsi="Times New Roman"/>
                <w:szCs w:val="24"/>
                <w:lang w:eastAsia="zh-CN"/>
              </w:rPr>
            </w:pPr>
            <w:r>
              <w:rPr>
                <w:rFonts w:ascii="Times New Roman" w:hAnsi="Times New Roman"/>
                <w:szCs w:val="24"/>
                <w:lang w:eastAsia="zh-CN"/>
              </w:rPr>
              <w:t>本</w:t>
            </w:r>
            <w:r>
              <w:rPr>
                <w:rFonts w:ascii="Times New Roman" w:hAnsi="Times New Roman"/>
                <w:szCs w:val="24"/>
                <w:lang w:eastAsia="zh-CN"/>
              </w:rPr>
              <w:t>URS</w:t>
            </w:r>
            <w:r>
              <w:rPr>
                <w:rFonts w:ascii="Times New Roman" w:hAnsi="Times New Roman"/>
                <w:szCs w:val="24"/>
                <w:lang w:eastAsia="zh-CN"/>
              </w:rPr>
              <w:t>文件中有与合同内容产生异议的，按照本</w:t>
            </w:r>
            <w:r>
              <w:rPr>
                <w:rFonts w:ascii="Times New Roman" w:hAnsi="Times New Roman"/>
                <w:szCs w:val="24"/>
                <w:lang w:eastAsia="zh-CN"/>
              </w:rPr>
              <w:t>URS</w:t>
            </w:r>
            <w:r>
              <w:rPr>
                <w:rFonts w:ascii="Times New Roman" w:hAnsi="Times New Roman"/>
                <w:szCs w:val="24"/>
                <w:lang w:eastAsia="zh-CN"/>
              </w:rPr>
              <w:t>文件要求执行</w:t>
            </w:r>
          </w:p>
        </w:tc>
        <w:tc>
          <w:tcPr>
            <w:tcW w:w="1276"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jc w:val="center"/>
              <w:rPr>
                <w:rFonts w:ascii="Times New Roman" w:hAnsi="Times New Roman"/>
              </w:rPr>
            </w:pPr>
            <w:proofErr w:type="spellStart"/>
            <w:r>
              <w:rPr>
                <w:rFonts w:ascii="Times New Roman" w:hAnsi="Times New Roman"/>
              </w:rPr>
              <w:t>必需</w:t>
            </w:r>
            <w:proofErr w:type="spellEnd"/>
          </w:p>
        </w:tc>
        <w:tc>
          <w:tcPr>
            <w:tcW w:w="1275" w:type="dxa"/>
            <w:tcBorders>
              <w:top w:val="single" w:sz="8" w:space="0" w:color="auto"/>
              <w:left w:val="nil"/>
              <w:bottom w:val="single" w:sz="8" w:space="0" w:color="auto"/>
              <w:right w:val="single" w:sz="8" w:space="0" w:color="auto"/>
            </w:tcBorders>
            <w:shd w:val="clear" w:color="auto" w:fill="auto"/>
            <w:vAlign w:val="center"/>
          </w:tcPr>
          <w:p w:rsidR="009D4108" w:rsidRDefault="009D4108" w:rsidP="009D4108">
            <w:pPr>
              <w:pStyle w:val="a7"/>
              <w:snapToGrid w:val="0"/>
              <w:rPr>
                <w:rFonts w:ascii="Arial Narrow" w:hAnsi="Arial Narrow"/>
                <w:sz w:val="24"/>
                <w:szCs w:val="24"/>
                <w:lang w:val="en-GB" w:eastAsia="zh-CN"/>
              </w:rPr>
            </w:pPr>
          </w:p>
        </w:tc>
      </w:tr>
    </w:tbl>
    <w:p w:rsidR="008E6318" w:rsidRDefault="008E6318" w:rsidP="00F74FEC">
      <w:pPr>
        <w:spacing w:line="360" w:lineRule="auto"/>
        <w:rPr>
          <w:rFonts w:ascii="Times New Roman" w:hAnsi="Times New Roman"/>
          <w:lang w:eastAsia="zh-CN"/>
        </w:rPr>
      </w:pPr>
    </w:p>
    <w:sectPr w:rsidR="008E6318">
      <w:footerReference w:type="default" r:id="rId9"/>
      <w:pgSz w:w="11906" w:h="16838"/>
      <w:pgMar w:top="1440" w:right="1080" w:bottom="1440" w:left="1080"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837" w:rsidRDefault="004A5837">
      <w:r>
        <w:separator/>
      </w:r>
    </w:p>
  </w:endnote>
  <w:endnote w:type="continuationSeparator" w:id="0">
    <w:p w:rsidR="004A5837" w:rsidRDefault="004A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AvantGarde Com CondBook">
    <w:altName w:val="Open Sans"/>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6F0" w:rsidRDefault="003656F0">
    <w:pPr>
      <w:pStyle w:val="a9"/>
      <w:jc w:val="center"/>
    </w:pPr>
    <w:r>
      <w:rPr>
        <w:b/>
        <w:sz w:val="24"/>
        <w:szCs w:val="24"/>
      </w:rPr>
      <w:fldChar w:fldCharType="begin"/>
    </w:r>
    <w:r>
      <w:rPr>
        <w:b/>
      </w:rPr>
      <w:instrText>PAGE</w:instrText>
    </w:r>
    <w:r>
      <w:rPr>
        <w:b/>
        <w:sz w:val="24"/>
        <w:szCs w:val="24"/>
      </w:rPr>
      <w:fldChar w:fldCharType="separate"/>
    </w:r>
    <w:r w:rsidR="005D7E8A">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D7E8A">
      <w:rPr>
        <w:b/>
        <w:noProof/>
      </w:rPr>
      <w:t>11</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837" w:rsidRDefault="004A5837">
      <w:r>
        <w:separator/>
      </w:r>
    </w:p>
  </w:footnote>
  <w:footnote w:type="continuationSeparator" w:id="0">
    <w:p w:rsidR="004A5837" w:rsidRDefault="004A5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1"/>
      <w:numFmt w:val="decimal"/>
      <w:suff w:val="nothing"/>
      <w:lvlText w:val="%1．"/>
      <w:lvlJc w:val="left"/>
      <w:pPr>
        <w:ind w:left="0" w:firstLine="400"/>
      </w:pPr>
      <w:rPr>
        <w:rFonts w:hint="default"/>
      </w:rPr>
    </w:lvl>
  </w:abstractNum>
  <w:abstractNum w:abstractNumId="1">
    <w:nsid w:val="00000009"/>
    <w:multiLevelType w:val="singleLevel"/>
    <w:tmpl w:val="00000009"/>
    <w:lvl w:ilvl="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C5"/>
    <w:rsid w:val="000445E7"/>
    <w:rsid w:val="0004721E"/>
    <w:rsid w:val="000565D2"/>
    <w:rsid w:val="000A366C"/>
    <w:rsid w:val="000F4BB6"/>
    <w:rsid w:val="00101C28"/>
    <w:rsid w:val="00141D72"/>
    <w:rsid w:val="00165285"/>
    <w:rsid w:val="001A7AB5"/>
    <w:rsid w:val="00216899"/>
    <w:rsid w:val="00224019"/>
    <w:rsid w:val="002570C1"/>
    <w:rsid w:val="002A5756"/>
    <w:rsid w:val="00355B92"/>
    <w:rsid w:val="003656F0"/>
    <w:rsid w:val="00417025"/>
    <w:rsid w:val="00447DF7"/>
    <w:rsid w:val="00460A62"/>
    <w:rsid w:val="004A1093"/>
    <w:rsid w:val="004A5837"/>
    <w:rsid w:val="004B3F1B"/>
    <w:rsid w:val="00511822"/>
    <w:rsid w:val="00520ADF"/>
    <w:rsid w:val="005805FF"/>
    <w:rsid w:val="00590C02"/>
    <w:rsid w:val="00595773"/>
    <w:rsid w:val="005D7E8A"/>
    <w:rsid w:val="00631492"/>
    <w:rsid w:val="0065728B"/>
    <w:rsid w:val="00680DF6"/>
    <w:rsid w:val="00694B09"/>
    <w:rsid w:val="006F7346"/>
    <w:rsid w:val="0073703A"/>
    <w:rsid w:val="00746229"/>
    <w:rsid w:val="007C673D"/>
    <w:rsid w:val="008740BB"/>
    <w:rsid w:val="00876B14"/>
    <w:rsid w:val="008C1EFA"/>
    <w:rsid w:val="008C73ED"/>
    <w:rsid w:val="008E6318"/>
    <w:rsid w:val="008E7CC5"/>
    <w:rsid w:val="0090750E"/>
    <w:rsid w:val="00930FFA"/>
    <w:rsid w:val="0098362A"/>
    <w:rsid w:val="009A67C5"/>
    <w:rsid w:val="009D279E"/>
    <w:rsid w:val="009D4108"/>
    <w:rsid w:val="009E2237"/>
    <w:rsid w:val="00A214ED"/>
    <w:rsid w:val="00A743FB"/>
    <w:rsid w:val="00B06784"/>
    <w:rsid w:val="00B067A2"/>
    <w:rsid w:val="00B10A7B"/>
    <w:rsid w:val="00B55903"/>
    <w:rsid w:val="00B82FEF"/>
    <w:rsid w:val="00BC13D7"/>
    <w:rsid w:val="00BE5513"/>
    <w:rsid w:val="00BE6C1A"/>
    <w:rsid w:val="00C37764"/>
    <w:rsid w:val="00C761EC"/>
    <w:rsid w:val="00C812D2"/>
    <w:rsid w:val="00CD6985"/>
    <w:rsid w:val="00CE7AC8"/>
    <w:rsid w:val="00D52C99"/>
    <w:rsid w:val="00D92972"/>
    <w:rsid w:val="00DA706F"/>
    <w:rsid w:val="00E005AA"/>
    <w:rsid w:val="00E96CFB"/>
    <w:rsid w:val="00E97534"/>
    <w:rsid w:val="00EA72FE"/>
    <w:rsid w:val="00ED15B3"/>
    <w:rsid w:val="00F74FEC"/>
    <w:rsid w:val="00FE1294"/>
    <w:rsid w:val="00FE4B2E"/>
    <w:rsid w:val="00FF42C3"/>
    <w:rsid w:val="016F7C8D"/>
    <w:rsid w:val="04183D20"/>
    <w:rsid w:val="0452460E"/>
    <w:rsid w:val="05AD4D7E"/>
    <w:rsid w:val="05E220CD"/>
    <w:rsid w:val="0AEA3F2F"/>
    <w:rsid w:val="0B73699A"/>
    <w:rsid w:val="14F12803"/>
    <w:rsid w:val="1C2A5A09"/>
    <w:rsid w:val="2A101AF0"/>
    <w:rsid w:val="2EC1621C"/>
    <w:rsid w:val="2F0E2F51"/>
    <w:rsid w:val="30B440A6"/>
    <w:rsid w:val="37860AF6"/>
    <w:rsid w:val="382303F0"/>
    <w:rsid w:val="3C483F88"/>
    <w:rsid w:val="44122C04"/>
    <w:rsid w:val="485646D0"/>
    <w:rsid w:val="50AB2866"/>
    <w:rsid w:val="5BD863BC"/>
    <w:rsid w:val="670B1694"/>
    <w:rsid w:val="6B160B3B"/>
    <w:rsid w:val="6E383727"/>
    <w:rsid w:val="717E64C8"/>
    <w:rsid w:val="73ED1A13"/>
    <w:rsid w:val="7D5F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48CC9B3-CFC8-4A6B-9206-5F8852C0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uiPriority="0" w:qFormat="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lang w:eastAsia="en-US"/>
    </w:rPr>
  </w:style>
  <w:style w:type="paragraph" w:styleId="1">
    <w:name w:val="heading 1"/>
    <w:basedOn w:val="a"/>
    <w:next w:val="2"/>
    <w:link w:val="1Char"/>
    <w:qFormat/>
    <w:pPr>
      <w:tabs>
        <w:tab w:val="left" w:pos="1080"/>
      </w:tabs>
      <w:spacing w:before="60" w:after="60"/>
      <w:outlineLvl w:val="0"/>
    </w:pPr>
    <w:rPr>
      <w:rFonts w:ascii="Times New Roman" w:hAnsi="宋体"/>
      <w:b/>
      <w:kern w:val="28"/>
      <w:lang w:eastAsia="zh-CN"/>
    </w:rPr>
  </w:style>
  <w:style w:type="paragraph" w:styleId="2">
    <w:name w:val="heading 2"/>
    <w:basedOn w:val="a"/>
    <w:next w:val="a"/>
    <w:link w:val="2Char"/>
    <w:qFormat/>
    <w:pPr>
      <w:keepNext/>
      <w:keepLines/>
      <w:tabs>
        <w:tab w:val="left" w:pos="1080"/>
      </w:tabs>
      <w:spacing w:before="120" w:after="60"/>
      <w:outlineLvl w:val="1"/>
    </w:pPr>
    <w:rPr>
      <w:rFonts w:ascii="宋体" w:hAnsi="宋体" w:cs="宋体"/>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style>
  <w:style w:type="paragraph" w:styleId="a4">
    <w:name w:val="Body Text Indent"/>
    <w:basedOn w:val="a"/>
    <w:link w:val="Char0"/>
    <w:qFormat/>
    <w:pPr>
      <w:ind w:left="720"/>
    </w:pPr>
  </w:style>
  <w:style w:type="paragraph" w:styleId="a5">
    <w:name w:val="Block Text"/>
    <w:basedOn w:val="a"/>
    <w:qFormat/>
    <w:pPr>
      <w:ind w:left="-90" w:right="-108"/>
      <w:jc w:val="both"/>
    </w:pPr>
    <w:rPr>
      <w:rFonts w:ascii="Times New Roman" w:hAnsi="Times New Roman"/>
      <w:sz w:val="22"/>
      <w:lang w:val="en-GB"/>
    </w:rPr>
  </w:style>
  <w:style w:type="paragraph" w:styleId="3">
    <w:name w:val="toc 3"/>
    <w:basedOn w:val="a"/>
    <w:next w:val="a"/>
    <w:uiPriority w:val="39"/>
    <w:semiHidden/>
    <w:unhideWhenUsed/>
    <w:qFormat/>
    <w:pPr>
      <w:spacing w:after="100" w:line="276" w:lineRule="auto"/>
      <w:ind w:left="440"/>
    </w:pPr>
    <w:rPr>
      <w:rFonts w:asciiTheme="minorHAnsi" w:eastAsiaTheme="minorEastAsia" w:hAnsiTheme="minorHAnsi" w:cstheme="minorBidi"/>
      <w:sz w:val="22"/>
      <w:szCs w:val="22"/>
      <w:lang w:eastAsia="zh-CN"/>
    </w:rPr>
  </w:style>
  <w:style w:type="paragraph" w:styleId="a6">
    <w:name w:val="Date"/>
    <w:basedOn w:val="a"/>
    <w:next w:val="a"/>
    <w:link w:val="Char1"/>
    <w:qFormat/>
    <w:pPr>
      <w:ind w:leftChars="2500" w:left="100"/>
    </w:pPr>
  </w:style>
  <w:style w:type="paragraph" w:styleId="a7">
    <w:name w:val="endnote text"/>
    <w:basedOn w:val="a"/>
    <w:link w:val="Char2"/>
    <w:semiHidden/>
    <w:qFormat/>
    <w:rPr>
      <w:sz w:val="20"/>
    </w:rPr>
  </w:style>
  <w:style w:type="paragraph" w:styleId="a8">
    <w:name w:val="Balloon Text"/>
    <w:basedOn w:val="a"/>
    <w:link w:val="Char3"/>
    <w:qFormat/>
    <w:rPr>
      <w:sz w:val="18"/>
      <w:szCs w:val="18"/>
    </w:rPr>
  </w:style>
  <w:style w:type="paragraph" w:styleId="a9">
    <w:name w:val="footer"/>
    <w:basedOn w:val="a"/>
    <w:link w:val="Char4"/>
    <w:uiPriority w:val="99"/>
    <w:qFormat/>
    <w:pPr>
      <w:tabs>
        <w:tab w:val="center" w:pos="4153"/>
        <w:tab w:val="right" w:pos="8306"/>
      </w:tabs>
      <w:snapToGrid w:val="0"/>
    </w:pPr>
    <w:rPr>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left" w:pos="1441"/>
        <w:tab w:val="right" w:leader="dot" w:pos="9540"/>
      </w:tabs>
      <w:spacing w:before="60" w:after="60"/>
    </w:pPr>
    <w:rPr>
      <w:b/>
      <w:caps/>
      <w:sz w:val="18"/>
    </w:rPr>
  </w:style>
  <w:style w:type="paragraph" w:styleId="30">
    <w:name w:val="Body Text Indent 3"/>
    <w:basedOn w:val="a"/>
    <w:link w:val="3Char"/>
    <w:qFormat/>
    <w:pPr>
      <w:spacing w:after="120"/>
      <w:ind w:leftChars="200" w:left="420"/>
    </w:pPr>
    <w:rPr>
      <w:sz w:val="16"/>
      <w:szCs w:val="16"/>
    </w:rPr>
  </w:style>
  <w:style w:type="paragraph" w:styleId="20">
    <w:name w:val="toc 2"/>
    <w:basedOn w:val="a"/>
    <w:next w:val="a"/>
    <w:uiPriority w:val="39"/>
    <w:qFormat/>
    <w:pPr>
      <w:tabs>
        <w:tab w:val="left" w:pos="1440"/>
        <w:tab w:val="right" w:leader="dot" w:pos="9620"/>
      </w:tabs>
      <w:spacing w:before="60" w:after="60"/>
    </w:pPr>
    <w:rPr>
      <w:b/>
      <w:sz w:val="20"/>
    </w:rPr>
  </w:style>
  <w:style w:type="paragraph" w:styleId="ab">
    <w:name w:val="annotation subject"/>
    <w:basedOn w:val="a3"/>
    <w:next w:val="a3"/>
    <w:link w:val="Char6"/>
    <w:qFormat/>
    <w:rPr>
      <w:b/>
      <w:bCs/>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1Char">
    <w:name w:val="标题 1 Char"/>
    <w:basedOn w:val="a0"/>
    <w:link w:val="1"/>
    <w:qFormat/>
    <w:rPr>
      <w:rFonts w:ascii="Times New Roman" w:eastAsia="宋体" w:hAnsi="宋体" w:cs="Times New Roman"/>
      <w:b/>
      <w:kern w:val="28"/>
      <w:sz w:val="24"/>
      <w:szCs w:val="20"/>
    </w:rPr>
  </w:style>
  <w:style w:type="character" w:customStyle="1" w:styleId="2Char">
    <w:name w:val="标题 2 Char"/>
    <w:basedOn w:val="a0"/>
    <w:link w:val="2"/>
    <w:qFormat/>
    <w:rPr>
      <w:rFonts w:ascii="宋体" w:eastAsia="宋体" w:hAnsi="宋体" w:cs="宋体"/>
      <w:color w:val="000000"/>
      <w:kern w:val="0"/>
      <w:sz w:val="24"/>
      <w:szCs w:val="20"/>
    </w:rPr>
  </w:style>
  <w:style w:type="character" w:customStyle="1" w:styleId="Char">
    <w:name w:val="批注文字 Char"/>
    <w:basedOn w:val="a0"/>
    <w:link w:val="a3"/>
    <w:qFormat/>
    <w:rPr>
      <w:rFonts w:ascii="Arial" w:eastAsia="宋体" w:hAnsi="Arial" w:cs="Times New Roman"/>
      <w:kern w:val="0"/>
      <w:sz w:val="24"/>
      <w:szCs w:val="20"/>
      <w:lang w:eastAsia="en-US"/>
    </w:rPr>
  </w:style>
  <w:style w:type="character" w:customStyle="1" w:styleId="Char6">
    <w:name w:val="批注主题 Char"/>
    <w:basedOn w:val="Char"/>
    <w:link w:val="ab"/>
    <w:qFormat/>
    <w:rPr>
      <w:rFonts w:ascii="Arial" w:eastAsia="宋体" w:hAnsi="Arial" w:cs="Times New Roman"/>
      <w:b/>
      <w:bCs/>
      <w:kern w:val="0"/>
      <w:sz w:val="24"/>
      <w:szCs w:val="20"/>
      <w:lang w:eastAsia="en-US"/>
    </w:rPr>
  </w:style>
  <w:style w:type="character" w:customStyle="1" w:styleId="Char0">
    <w:name w:val="正文文本缩进 Char"/>
    <w:basedOn w:val="a0"/>
    <w:link w:val="a4"/>
    <w:qFormat/>
    <w:rPr>
      <w:rFonts w:ascii="Arial" w:eastAsia="宋体" w:hAnsi="Arial" w:cs="Times New Roman"/>
      <w:kern w:val="0"/>
      <w:sz w:val="24"/>
      <w:szCs w:val="20"/>
      <w:lang w:eastAsia="en-US"/>
    </w:rPr>
  </w:style>
  <w:style w:type="character" w:customStyle="1" w:styleId="Char1">
    <w:name w:val="日期 Char"/>
    <w:basedOn w:val="a0"/>
    <w:link w:val="a6"/>
    <w:qFormat/>
    <w:rPr>
      <w:rFonts w:ascii="Arial" w:eastAsia="宋体" w:hAnsi="Arial" w:cs="Times New Roman"/>
      <w:kern w:val="0"/>
      <w:sz w:val="24"/>
      <w:szCs w:val="20"/>
      <w:lang w:eastAsia="en-US"/>
    </w:rPr>
  </w:style>
  <w:style w:type="character" w:customStyle="1" w:styleId="Char3">
    <w:name w:val="批注框文本 Char"/>
    <w:basedOn w:val="a0"/>
    <w:link w:val="a8"/>
    <w:qFormat/>
    <w:rPr>
      <w:rFonts w:ascii="Arial" w:eastAsia="宋体" w:hAnsi="Arial" w:cs="Times New Roman"/>
      <w:kern w:val="0"/>
      <w:sz w:val="18"/>
      <w:szCs w:val="18"/>
      <w:lang w:eastAsia="en-US"/>
    </w:rPr>
  </w:style>
  <w:style w:type="character" w:customStyle="1" w:styleId="Char4">
    <w:name w:val="页脚 Char"/>
    <w:basedOn w:val="a0"/>
    <w:link w:val="a9"/>
    <w:uiPriority w:val="99"/>
    <w:qFormat/>
    <w:rPr>
      <w:rFonts w:ascii="Arial" w:eastAsia="宋体" w:hAnsi="Arial" w:cs="Times New Roman"/>
      <w:kern w:val="0"/>
      <w:sz w:val="18"/>
      <w:szCs w:val="18"/>
      <w:lang w:eastAsia="en-US"/>
    </w:rPr>
  </w:style>
  <w:style w:type="character" w:customStyle="1" w:styleId="Char5">
    <w:name w:val="页眉 Char"/>
    <w:basedOn w:val="a0"/>
    <w:link w:val="aa"/>
    <w:qFormat/>
    <w:rPr>
      <w:rFonts w:ascii="Arial" w:eastAsia="宋体" w:hAnsi="Arial" w:cs="Times New Roman"/>
      <w:kern w:val="0"/>
      <w:sz w:val="18"/>
      <w:szCs w:val="18"/>
      <w:lang w:eastAsia="en-US"/>
    </w:rPr>
  </w:style>
  <w:style w:type="character" w:customStyle="1" w:styleId="3Char">
    <w:name w:val="正文文本缩进 3 Char"/>
    <w:basedOn w:val="a0"/>
    <w:link w:val="30"/>
    <w:qFormat/>
    <w:rPr>
      <w:rFonts w:ascii="Arial" w:eastAsia="宋体" w:hAnsi="Arial" w:cs="Times New Roman"/>
      <w:kern w:val="0"/>
      <w:sz w:val="16"/>
      <w:szCs w:val="16"/>
      <w:lang w:eastAsia="en-US"/>
    </w:rPr>
  </w:style>
  <w:style w:type="character" w:customStyle="1" w:styleId="tpccontent1">
    <w:name w:val="tpc_content1"/>
    <w:basedOn w:val="a0"/>
    <w:qFormat/>
    <w:rPr>
      <w:sz w:val="20"/>
      <w:szCs w:val="20"/>
    </w:rPr>
  </w:style>
  <w:style w:type="character" w:customStyle="1" w:styleId="TextCharChar">
    <w:name w:val="Text Char Char"/>
    <w:basedOn w:val="a0"/>
    <w:link w:val="Text"/>
    <w:qFormat/>
    <w:rPr>
      <w:rFonts w:eastAsia="宋体"/>
      <w:sz w:val="24"/>
      <w:lang w:eastAsia="en-US"/>
    </w:rPr>
  </w:style>
  <w:style w:type="paragraph" w:customStyle="1" w:styleId="Text">
    <w:name w:val="Text"/>
    <w:basedOn w:val="a"/>
    <w:link w:val="TextCharChar"/>
    <w:qFormat/>
    <w:pPr>
      <w:spacing w:before="120"/>
      <w:jc w:val="both"/>
    </w:pPr>
    <w:rPr>
      <w:rFonts w:asciiTheme="minorHAnsi" w:hAnsiTheme="minorHAnsi" w:cstheme="minorBidi"/>
      <w:kern w:val="2"/>
      <w:szCs w:val="22"/>
    </w:rPr>
  </w:style>
  <w:style w:type="character" w:customStyle="1" w:styleId="Heading4Char">
    <w:name w:val="Heading 4 Char"/>
    <w:qFormat/>
    <w:rPr>
      <w:bCs/>
      <w:sz w:val="24"/>
      <w:szCs w:val="28"/>
      <w:lang w:val="en-US" w:eastAsia="en-US"/>
    </w:rPr>
  </w:style>
  <w:style w:type="character" w:customStyle="1" w:styleId="TextCharCharChar">
    <w:name w:val="Text Char Char Char"/>
    <w:basedOn w:val="a0"/>
    <w:qFormat/>
    <w:locked/>
    <w:rPr>
      <w:rFonts w:cs="Times New Roman"/>
      <w:sz w:val="24"/>
      <w:lang w:eastAsia="en-US"/>
    </w:rPr>
  </w:style>
  <w:style w:type="paragraph" w:customStyle="1" w:styleId="HeadingLeft">
    <w:name w:val="Heading Left"/>
    <w:basedOn w:val="a"/>
    <w:qFormat/>
    <w:pPr>
      <w:tabs>
        <w:tab w:val="center" w:pos="4820"/>
        <w:tab w:val="right" w:pos="9639"/>
      </w:tabs>
      <w:spacing w:before="120" w:after="120"/>
    </w:pPr>
    <w:rPr>
      <w:b/>
      <w:caps/>
      <w:lang w:val="en-GB"/>
    </w:rPr>
  </w:style>
  <w:style w:type="paragraph" w:customStyle="1" w:styleId="11">
    <w:name w:val="列出段落1"/>
    <w:basedOn w:val="a"/>
    <w:qFormat/>
    <w:pPr>
      <w:widowControl w:val="0"/>
      <w:ind w:firstLineChars="200" w:firstLine="420"/>
      <w:jc w:val="both"/>
    </w:pPr>
    <w:rPr>
      <w:rFonts w:ascii="Times New Roman" w:hAnsi="Times New Roman"/>
      <w:kern w:val="2"/>
      <w:sz w:val="21"/>
      <w:lang w:eastAsia="zh-CN"/>
    </w:rPr>
  </w:style>
  <w:style w:type="paragraph" w:customStyle="1" w:styleId="Char1CharCharChar">
    <w:name w:val="Char1 Char Char Char"/>
    <w:basedOn w:val="a"/>
    <w:qFormat/>
    <w:pPr>
      <w:widowControl w:val="0"/>
      <w:spacing w:line="360" w:lineRule="auto"/>
      <w:jc w:val="both"/>
    </w:pPr>
    <w:rPr>
      <w:rFonts w:ascii="Tahoma" w:hAnsi="Tahoma"/>
      <w:kern w:val="2"/>
      <w:lang w:eastAsia="zh-CN"/>
    </w:rPr>
  </w:style>
  <w:style w:type="paragraph" w:customStyle="1" w:styleId="21">
    <w:name w:val="列出段落2"/>
    <w:basedOn w:val="a"/>
    <w:uiPriority w:val="99"/>
    <w:qFormat/>
    <w:pPr>
      <w:widowControl w:val="0"/>
      <w:ind w:firstLineChars="200" w:firstLine="420"/>
      <w:jc w:val="both"/>
    </w:pPr>
    <w:rPr>
      <w:rFonts w:asciiTheme="minorHAnsi" w:eastAsiaTheme="minorEastAsia" w:hAnsiTheme="minorHAnsi" w:cstheme="minorBidi"/>
      <w:kern w:val="2"/>
      <w:sz w:val="21"/>
      <w:szCs w:val="22"/>
      <w:lang w:eastAsia="zh-CN"/>
    </w:rPr>
  </w:style>
  <w:style w:type="paragraph" w:customStyle="1" w:styleId="Titel2">
    <w:name w:val="Titel2"/>
    <w:basedOn w:val="a"/>
    <w:qFormat/>
    <w:pPr>
      <w:jc w:val="center"/>
    </w:pPr>
    <w:rPr>
      <w:rFonts w:cs="Arial"/>
      <w:sz w:val="44"/>
      <w:szCs w:val="44"/>
      <w:lang w:val="en-GB" w:eastAsia="de-DE"/>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pPr>
      <w:jc w:val="both"/>
    </w:pPr>
    <w:rPr>
      <w:rFonts w:ascii="Arial" w:hAnsi="Arial"/>
      <w:color w:val="000000"/>
      <w:sz w:val="22"/>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kern w:val="2"/>
      <w:sz w:val="21"/>
      <w:szCs w:val="24"/>
    </w:rPr>
  </w:style>
  <w:style w:type="paragraph" w:customStyle="1" w:styleId="ParaCharCharCharChar">
    <w:name w:val="默认段落字体 Para Char Char Char Char"/>
    <w:basedOn w:val="a"/>
    <w:qFormat/>
    <w:pPr>
      <w:widowControl w:val="0"/>
      <w:adjustRightInd w:val="0"/>
      <w:snapToGrid w:val="0"/>
      <w:spacing w:line="312" w:lineRule="atLeast"/>
      <w:jc w:val="both"/>
      <w:textAlignment w:val="baseline"/>
    </w:pPr>
    <w:rPr>
      <w:rFonts w:ascii="Times New Roman" w:hAnsi="Times New Roman"/>
      <w:sz w:val="21"/>
      <w:lang w:eastAsia="zh-C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rPr>
  </w:style>
  <w:style w:type="character" w:customStyle="1" w:styleId="Char2">
    <w:name w:val="尾注文本 Char"/>
    <w:basedOn w:val="a0"/>
    <w:link w:val="a7"/>
    <w:semiHidden/>
    <w:qFormat/>
    <w:rPr>
      <w:rFonts w:ascii="Arial" w:hAnsi="Arial"/>
      <w:lang w:eastAsia="en-US"/>
    </w:rPr>
  </w:style>
  <w:style w:type="paragraph" w:customStyle="1" w:styleId="TOC1">
    <w:name w:val="TOC 标题1"/>
    <w:basedOn w:val="1"/>
    <w:next w:val="a"/>
    <w:uiPriority w:val="39"/>
    <w:semiHidden/>
    <w:unhideWhenUsed/>
    <w:qFormat/>
    <w:pPr>
      <w:keepNext/>
      <w:keepLines/>
      <w:tabs>
        <w:tab w:val="clear" w:pos="1080"/>
      </w:tabs>
      <w:spacing w:before="480" w:after="0" w:line="276" w:lineRule="auto"/>
      <w:outlineLvl w:val="9"/>
    </w:pPr>
    <w:rPr>
      <w:rFonts w:asciiTheme="majorHAnsi" w:eastAsiaTheme="majorEastAsia" w:hAnsiTheme="majorHAnsi" w:cstheme="majorBidi"/>
      <w:bCs/>
      <w:color w:val="2E74B5" w:themeColor="accent1" w:themeShade="BF"/>
      <w:kern w:val="0"/>
      <w:sz w:val="28"/>
      <w:szCs w:val="28"/>
    </w:rPr>
  </w:style>
  <w:style w:type="character" w:customStyle="1" w:styleId="Char10">
    <w:name w:val="正文文本 Char1"/>
    <w:link w:val="ae"/>
    <w:rsid w:val="00FE1294"/>
    <w:rPr>
      <w:rFonts w:ascii="Tahoma" w:hAnsi="Tahoma"/>
      <w:bCs/>
      <w:sz w:val="16"/>
      <w:lang w:eastAsia="it-IT"/>
    </w:rPr>
  </w:style>
  <w:style w:type="paragraph" w:styleId="ae">
    <w:name w:val="Body Text"/>
    <w:basedOn w:val="a"/>
    <w:link w:val="Char10"/>
    <w:rsid w:val="00FE1294"/>
    <w:pPr>
      <w:tabs>
        <w:tab w:val="right" w:pos="9639"/>
      </w:tabs>
      <w:spacing w:after="120"/>
      <w:jc w:val="both"/>
    </w:pPr>
    <w:rPr>
      <w:rFonts w:ascii="Tahoma" w:hAnsi="Tahoma"/>
      <w:bCs/>
      <w:sz w:val="16"/>
      <w:lang w:eastAsia="it-IT"/>
    </w:rPr>
  </w:style>
  <w:style w:type="character" w:customStyle="1" w:styleId="Char7">
    <w:name w:val="正文文本 Char"/>
    <w:basedOn w:val="a0"/>
    <w:uiPriority w:val="99"/>
    <w:semiHidden/>
    <w:rsid w:val="00FE1294"/>
    <w:rPr>
      <w:rFonts w:ascii="Arial" w:hAnsi="Arial"/>
      <w:sz w:val="24"/>
      <w:lang w:eastAsia="en-US"/>
    </w:rPr>
  </w:style>
  <w:style w:type="paragraph" w:customStyle="1" w:styleId="p0">
    <w:name w:val="p0"/>
    <w:basedOn w:val="a"/>
    <w:rsid w:val="00FE1294"/>
    <w:pPr>
      <w:jc w:val="both"/>
    </w:pPr>
    <w:rPr>
      <w:rFonts w:ascii="Times New Roman" w:hAnsi="Times New Roman"/>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4401">
      <w:bodyDiv w:val="1"/>
      <w:marLeft w:val="0"/>
      <w:marRight w:val="0"/>
      <w:marTop w:val="0"/>
      <w:marBottom w:val="0"/>
      <w:divBdr>
        <w:top w:val="none" w:sz="0" w:space="0" w:color="auto"/>
        <w:left w:val="none" w:sz="0" w:space="0" w:color="auto"/>
        <w:bottom w:val="none" w:sz="0" w:space="0" w:color="auto"/>
        <w:right w:val="none" w:sz="0" w:space="0" w:color="auto"/>
      </w:divBdr>
    </w:div>
    <w:div w:id="132063788">
      <w:bodyDiv w:val="1"/>
      <w:marLeft w:val="0"/>
      <w:marRight w:val="0"/>
      <w:marTop w:val="0"/>
      <w:marBottom w:val="0"/>
      <w:divBdr>
        <w:top w:val="none" w:sz="0" w:space="0" w:color="auto"/>
        <w:left w:val="none" w:sz="0" w:space="0" w:color="auto"/>
        <w:bottom w:val="none" w:sz="0" w:space="0" w:color="auto"/>
        <w:right w:val="none" w:sz="0" w:space="0" w:color="auto"/>
      </w:divBdr>
    </w:div>
    <w:div w:id="284701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B7714-AB09-4589-B8C3-3C0A7788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11</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gyb1</cp:lastModifiedBy>
  <cp:revision>17</cp:revision>
  <dcterms:created xsi:type="dcterms:W3CDTF">2018-03-20T00:35:00Z</dcterms:created>
  <dcterms:modified xsi:type="dcterms:W3CDTF">2019-09-11T01:41:00Z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